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B6AE" w14:textId="77777777" w:rsidR="00CA0C94" w:rsidRPr="00F33E9C" w:rsidRDefault="00CA0C94" w:rsidP="00CA0C94">
      <w:pPr>
        <w:pStyle w:val="AttachmentsAttachments"/>
        <w:rPr>
          <w:rFonts w:ascii="Malgun Gothic Semilight" w:eastAsia="Malgun Gothic Semilight" w:hAnsi="Malgun Gothic Semilight" w:cs="Malgun Gothic Semilight"/>
          <w:sz w:val="18"/>
          <w:szCs w:val="18"/>
        </w:rPr>
      </w:pPr>
      <w:bookmarkStart w:id="0" w:name="_Hlk207921029"/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Attachment 1. </w:t>
      </w:r>
      <w:r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Keon Park Kindergarten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>induction checklist for volunteers and students</w:t>
      </w:r>
    </w:p>
    <w:p w14:paraId="65A71AA2" w14:textId="77777777" w:rsidR="00CA0C94" w:rsidRPr="00F33E9C" w:rsidRDefault="00CA0C94" w:rsidP="00CA0C94">
      <w:pPr>
        <w:pStyle w:val="BodyText"/>
        <w:tabs>
          <w:tab w:val="right" w:leader="underscore" w:pos="6379"/>
          <w:tab w:val="right" w:leader="underscore" w:pos="9100"/>
        </w:tabs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56B5A87E" w14:textId="74AE3D08" w:rsidR="00CA0C94" w:rsidRPr="00F33E9C" w:rsidRDefault="00CA0C94" w:rsidP="00CA0C94">
      <w:pPr>
        <w:pStyle w:val="BodyText"/>
        <w:spacing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To be completed by </w:t>
      </w:r>
      <w:r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educational leader/ nominated supervisor with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all volunteers and students participating at </w:t>
      </w:r>
      <w:sdt>
        <w:sdtPr>
          <w:rPr>
            <w:rFonts w:ascii="Malgun Gothic Semilight" w:eastAsia="Malgun Gothic Semilight" w:hAnsi="Malgun Gothic Semilight" w:cs="Malgun Gothic Semilight"/>
            <w:sz w:val="18"/>
            <w:szCs w:val="18"/>
          </w:rPr>
          <w:alias w:val="Company"/>
          <w:tag w:val=""/>
          <w:id w:val="-920631169"/>
          <w:placeholder>
            <w:docPart w:val="02FDA586B6EF493B9B8F1B30E73BF15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>
            <w:rPr>
              <w:rFonts w:ascii="Malgun Gothic Semilight" w:eastAsia="Malgun Gothic Semilight" w:hAnsi="Malgun Gothic Semilight" w:cs="Malgun Gothic Semilight"/>
              <w:sz w:val="18"/>
              <w:szCs w:val="18"/>
            </w:rPr>
            <w:t>Keon Park Kindergarten</w:t>
          </w:r>
        </w:sdtContent>
      </w:sdt>
      <w:r w:rsidRPr="00F33E9C" w:rsidDel="00BF7315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and returned to the </w:t>
      </w:r>
      <w:r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educational leader/ nominated supervisor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>prior to commencing at the service.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12"/>
        <w:gridCol w:w="1982"/>
      </w:tblGrid>
      <w:tr w:rsidR="00CA0C94" w:rsidRPr="00F33E9C" w14:paraId="55F58C10" w14:textId="77777777" w:rsidTr="00622BDA">
        <w:trPr>
          <w:tblHeader/>
        </w:trPr>
        <w:tc>
          <w:tcPr>
            <w:tcW w:w="4028" w:type="pct"/>
            <w:vAlign w:val="center"/>
          </w:tcPr>
          <w:p w14:paraId="120DDC58" w14:textId="77777777" w:rsidR="00CA0C94" w:rsidRPr="00F33E9C" w:rsidRDefault="00CA0C94" w:rsidP="00622BDA">
            <w:pPr>
              <w:pStyle w:val="Tablecolumnhead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Volunteer/Student</w:t>
            </w:r>
          </w:p>
        </w:tc>
        <w:tc>
          <w:tcPr>
            <w:tcW w:w="972" w:type="pct"/>
            <w:vAlign w:val="center"/>
          </w:tcPr>
          <w:p w14:paraId="38CAC508" w14:textId="77777777" w:rsidR="00CA0C94" w:rsidRPr="00F33E9C" w:rsidRDefault="00CA0C94" w:rsidP="00622BDA">
            <w:pPr>
              <w:pStyle w:val="Tablecolumnhead"/>
              <w:jc w:val="center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Please tick</w:t>
            </w:r>
          </w:p>
        </w:tc>
      </w:tr>
      <w:tr w:rsidR="00CA0C94" w:rsidRPr="00F33E9C" w14:paraId="5549987A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80B1894" w14:textId="77777777" w:rsidR="00CA0C94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Tour of service, bathroom facilities/kitchen/fridge location and area to place bag/belongings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CBACCA4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52147B7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36B658D" w14:textId="77777777" w:rsidR="00CA0C94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Hours of attendance and breaks (if applicable) elaborate on eating times during session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4A2394E9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0B8A42D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6D0A538" w14:textId="77777777" w:rsidR="00CA0C94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Dress code, appropriate footwear and hat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3D5F4942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7256D1AE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2321D99" w14:textId="77777777" w:rsidR="00CA0C94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Parking 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7A64FF8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65353E86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7B6F255" w14:textId="77777777" w:rsidR="00CA0C94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Introduce to all members of educating team including educational leader/Nominated Supervisor/ Teachers and educators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07B4C92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73A8E418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6AC9171" w14:textId="0B590FFD" w:rsidR="00CA0C94" w:rsidRPr="00F33E9C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I have been given access to all the policies and procedures of </w:t>
            </w:r>
            <w:sdt>
              <w:sdtPr>
                <w:rPr>
                  <w:rFonts w:ascii="Malgun Gothic Semilight" w:eastAsia="Malgun Gothic Semilight" w:hAnsi="Malgun Gothic Semilight" w:cs="Malgun Gothic Semilight"/>
                  <w:sz w:val="18"/>
                  <w:szCs w:val="18"/>
                </w:rPr>
                <w:alias w:val="Company"/>
                <w:tag w:val=""/>
                <w:id w:val="1719016125"/>
                <w:placeholder>
                  <w:docPart w:val="C831F68876A2422A8D3B029B89D308BF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>
                  <w:rPr>
                    <w:rFonts w:ascii="Malgun Gothic Semilight" w:eastAsia="Malgun Gothic Semilight" w:hAnsi="Malgun Gothic Semilight" w:cs="Malgun Gothic Semilight"/>
                    <w:sz w:val="18"/>
                    <w:szCs w:val="18"/>
                  </w:rPr>
                  <w:t>Keon Park Kindergarten</w:t>
                </w:r>
              </w:sdtContent>
            </w:sdt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via the</w:t>
            </w: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service</w:t>
            </w: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website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5547211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123221C4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1435878" w14:textId="77777777" w:rsidR="00CA0C94" w:rsidRPr="00F33E9C" w:rsidRDefault="00CA0C94" w:rsidP="00622BDA">
            <w:pPr>
              <w:pStyle w:val="Tabletext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 understand the content of service policies and procedures, including those relating to: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7FA5AEDC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25EE448D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284608CA" w14:textId="77777777" w:rsidR="00CA0C94" w:rsidRPr="00F33E9C" w:rsidRDefault="00CA0C94" w:rsidP="00622BDA">
            <w:pPr>
              <w:pStyle w:val="Tabletext"/>
              <w:numPr>
                <w:ilvl w:val="0"/>
                <w:numId w:val="2"/>
              </w:numP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Use of personal devices </w:t>
            </w:r>
            <w:r w:rsidRPr="005D2243">
              <w:rPr>
                <w:rFonts w:ascii="Malgun Gothic Semilight" w:eastAsia="Malgun Gothic Semilight" w:hAnsi="Malgun Gothic Semilight" w:cs="Malgun Gothic Semilight"/>
                <w:i/>
                <w:iCs/>
                <w:color w:val="007BB8"/>
                <w:sz w:val="18"/>
                <w:szCs w:val="18"/>
              </w:rPr>
              <w:t>(Safe Use of Digital Technologies and Online Environments</w:t>
            </w: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1CBE3C8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6B4035B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0C8A758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conduct while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(Code of Conduct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CC8B7CD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00008F1C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1958E22E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emergency, evacuation, fire and safety, including locations of fire extinguishers and emergency exits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(Emergency and Evacuation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1E9C393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1A05869B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07EDB33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accidents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(Incident, Injury, Trauma and Illness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DABFC95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2422DA69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6109B96B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dealing with medical conditions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(Dealing with Medical Conditions Policy, Asthma Policy, Anaphylaxis and Allergic Reactions Policy, Diabetes Policy, Epilepsy and Seizures Policy and Administration of Medication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4D1B1C8B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459CFF7C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6821C6C8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good hygiene practices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(Hygiene Policy and Food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72D3E249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64A964B0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3302005B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dealing with infectious diseases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(Dealing with Infectious Diseases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ED46165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278079F1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1889DA9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first aid arrangements for children and adults, including the location of the nearest first aid kit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(Administration of First Aid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0115418D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7B8FFE8C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6D2E37A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daily routines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636D84E4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3EFCD1A7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E252F9A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the importance of OHS and following safe work practices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3A012C4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4EF790F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403D574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lastRenderedPageBreak/>
              <w:t xml:space="preserve">interacting appropriately with children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(Interactions with Children Policy)</w:t>
            </w:r>
          </w:p>
          <w:p w14:paraId="22207831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Style w:val="PolicyNameChar"/>
                <w:rFonts w:ascii="Malgun Gothic Semilight" w:eastAsia="Malgun Gothic Semilight" w:hAnsi="Malgun Gothic Semilight" w:cs="Malgun Gothic Semilight"/>
                <w:i w:val="0"/>
                <w:iCs w:val="0"/>
                <w:sz w:val="18"/>
                <w:szCs w:val="18"/>
              </w:rPr>
            </w:pP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Using positive language</w:t>
            </w:r>
          </w:p>
          <w:p w14:paraId="52AFBA5B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Using visual communications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3A8D04A2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0228C0EC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0A806271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reporting of serious incidents and notifiable incidents at the service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(Incident, Injury, Trauma and Illness Policy, Compliments and Complaints Policy and 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7A4D4A4F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2944C0AB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707DD9E6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reporting hazards in the workplace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(Occupational Health and Safety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271D474B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16551B99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DA03158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handling complaints and grievances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(Compliments and Complaints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1591D2EA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3A86378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5A108616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child safety and wellbeing and child protection including how to respond to concerns</w:t>
            </w: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of child safety</w:t>
            </w: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(Child Safe Environment and Wellbeing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46F4DB19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6F818D62" w14:textId="77777777" w:rsidTr="00622BDA">
        <w:tc>
          <w:tcPr>
            <w:tcW w:w="4028" w:type="pct"/>
            <w:tcMar>
              <w:top w:w="57" w:type="dxa"/>
              <w:bottom w:w="57" w:type="dxa"/>
            </w:tcMar>
            <w:vAlign w:val="center"/>
          </w:tcPr>
          <w:p w14:paraId="4A0C3F82" w14:textId="77777777" w:rsidR="00CA0C94" w:rsidRPr="00F33E9C" w:rsidRDefault="00CA0C94" w:rsidP="00622BDA">
            <w:pPr>
              <w:pStyle w:val="Tablebullets"/>
              <w:tabs>
                <w:tab w:val="clear" w:pos="284"/>
              </w:tabs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privacy and confidentiality of information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(Privacy and Confidentiality Policy)</w:t>
            </w:r>
          </w:p>
        </w:tc>
        <w:tc>
          <w:tcPr>
            <w:tcW w:w="972" w:type="pct"/>
            <w:tcMar>
              <w:top w:w="57" w:type="dxa"/>
              <w:bottom w:w="57" w:type="dxa"/>
            </w:tcMar>
            <w:vAlign w:val="center"/>
          </w:tcPr>
          <w:p w14:paraId="52ED2A6E" w14:textId="77777777" w:rsidR="00CA0C94" w:rsidRPr="00F33E9C" w:rsidRDefault="00CA0C94" w:rsidP="00622BDA">
            <w:pPr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31D7AE4B" w14:textId="77777777" w:rsidTr="00622BDA">
        <w:tc>
          <w:tcPr>
            <w:tcW w:w="4028" w:type="pct"/>
            <w:vAlign w:val="center"/>
          </w:tcPr>
          <w:p w14:paraId="5819D71F" w14:textId="77777777" w:rsidR="00CA0C94" w:rsidRPr="00F33E9C" w:rsidRDefault="00CA0C94" w:rsidP="00622BDA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I am aware of the non-smoking policy of the service and not be affected by alcohol or drugs (including prescription medication) that would impair my capacity to complete my tasks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(Tobacco, E-Cigarettes, Alcohol, </w:t>
            </w:r>
            <w:r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</w:t>
            </w:r>
            <w:r>
              <w:rPr>
                <w:rStyle w:val="PolicyNameChar"/>
                <w:rFonts w:eastAsia="Malgun Gothic Semilight"/>
              </w:rPr>
              <w:t xml:space="preserve">apes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and other Drugs</w:t>
            </w:r>
            <w:r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 </w:t>
            </w:r>
            <w:r w:rsidRPr="00F33E9C">
              <w:rPr>
                <w:rStyle w:val="PolicyNameChar"/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Policy)</w:t>
            </w:r>
          </w:p>
        </w:tc>
        <w:tc>
          <w:tcPr>
            <w:tcW w:w="972" w:type="pct"/>
            <w:vAlign w:val="center"/>
          </w:tcPr>
          <w:p w14:paraId="725E971A" w14:textId="77777777" w:rsidR="00CA0C94" w:rsidRPr="00F33E9C" w:rsidRDefault="00CA0C94" w:rsidP="00622BDA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233BC0F3" w14:textId="77777777" w:rsidTr="00622BDA">
        <w:tc>
          <w:tcPr>
            <w:tcW w:w="4028" w:type="pct"/>
            <w:vAlign w:val="center"/>
          </w:tcPr>
          <w:p w14:paraId="3A4631D0" w14:textId="77777777" w:rsidR="00CA0C94" w:rsidRPr="00F33E9C" w:rsidRDefault="00CA0C94" w:rsidP="00622BDA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The expectations of my placement/engagement, my role and responsibilities (including attending to the requirements of children with additional needs) have been clearly explained to me by my supervisor </w:t>
            </w:r>
          </w:p>
        </w:tc>
        <w:tc>
          <w:tcPr>
            <w:tcW w:w="972" w:type="pct"/>
            <w:vAlign w:val="center"/>
          </w:tcPr>
          <w:p w14:paraId="31F1C5BD" w14:textId="77777777" w:rsidR="00CA0C94" w:rsidRPr="00F33E9C" w:rsidRDefault="00CA0C94" w:rsidP="00622BDA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7A9A586D" w14:textId="77777777" w:rsidTr="00622BDA">
        <w:tc>
          <w:tcPr>
            <w:tcW w:w="4028" w:type="pct"/>
            <w:vAlign w:val="center"/>
          </w:tcPr>
          <w:p w14:paraId="4665E339" w14:textId="77777777" w:rsidR="00CA0C94" w:rsidRPr="00F33E9C" w:rsidRDefault="00CA0C94" w:rsidP="00622BDA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F33E9C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 am aware that I am expected to participate in general tasks, including maintaining the environment in a clean, safe and tidy condition</w:t>
            </w:r>
          </w:p>
        </w:tc>
        <w:tc>
          <w:tcPr>
            <w:tcW w:w="972" w:type="pct"/>
            <w:vAlign w:val="center"/>
          </w:tcPr>
          <w:p w14:paraId="4DCADD58" w14:textId="77777777" w:rsidR="00CA0C94" w:rsidRPr="00F33E9C" w:rsidRDefault="00CA0C94" w:rsidP="00622BDA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  <w:tr w:rsidR="00CA0C94" w:rsidRPr="00F33E9C" w14:paraId="46FA9580" w14:textId="77777777" w:rsidTr="00622BDA">
        <w:tc>
          <w:tcPr>
            <w:tcW w:w="4028" w:type="pct"/>
            <w:vAlign w:val="center"/>
          </w:tcPr>
          <w:p w14:paraId="0E3F372D" w14:textId="77777777" w:rsidR="00CA0C94" w:rsidRPr="009066FD" w:rsidRDefault="00CA0C94" w:rsidP="00622BDA">
            <w:pPr>
              <w:pStyle w:val="Tabletext"/>
              <w:keepNext/>
              <w:keepLines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I have read, completed, signed and returned the following student/volunteer forms:</w:t>
            </w:r>
          </w:p>
          <w:p w14:paraId="2A346A47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Student/Volunteer record form</w:t>
            </w:r>
          </w:p>
          <w:p w14:paraId="37DDF0B9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Signing in and out requirement document and/or visitors register  </w:t>
            </w:r>
          </w:p>
          <w:p w14:paraId="5868B542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VIT registration / Working with Children Check status / Police Check (select which is applicable)</w:t>
            </w:r>
          </w:p>
          <w:p w14:paraId="43FE8CD4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CPR certificate (if applicable)</w:t>
            </w:r>
          </w:p>
          <w:p w14:paraId="176D716B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First Aid Certificate (If applicable) </w:t>
            </w:r>
          </w:p>
          <w:p w14:paraId="5CA4C586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Asthma and Anaphylaxis Certificate (If applicable)</w:t>
            </w:r>
          </w:p>
          <w:p w14:paraId="383A939A" w14:textId="77777777" w:rsidR="00CA0C94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Child protection training</w:t>
            </w:r>
          </w:p>
          <w:p w14:paraId="3A3D4054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National child safe training </w:t>
            </w:r>
          </w:p>
          <w:p w14:paraId="5AD9B7FF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Qualification Documents (If applicable)</w:t>
            </w:r>
          </w:p>
          <w:p w14:paraId="6D749789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 xml:space="preserve">Keon Park Kindergarten’s Code of Conduct with misconduct acknowledgement form </w:t>
            </w:r>
          </w:p>
          <w:p w14:paraId="2CE6642C" w14:textId="77777777" w:rsidR="00CA0C94" w:rsidRPr="009066FD" w:rsidRDefault="00CA0C94" w:rsidP="00622BDA">
            <w:pPr>
              <w:pStyle w:val="Tablebullets"/>
              <w:snapToGrid w:val="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  <w:r w:rsidRPr="009066FD"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  <w:t>Privacy and Confidentiality declaration</w:t>
            </w:r>
          </w:p>
        </w:tc>
        <w:tc>
          <w:tcPr>
            <w:tcW w:w="972" w:type="pct"/>
            <w:vAlign w:val="center"/>
          </w:tcPr>
          <w:p w14:paraId="1D9DBA23" w14:textId="77777777" w:rsidR="00CA0C94" w:rsidRPr="00F33E9C" w:rsidRDefault="00CA0C94" w:rsidP="00622BDA">
            <w:pPr>
              <w:keepNext/>
              <w:keepLines/>
              <w:spacing w:before="60" w:after="60"/>
              <w:rPr>
                <w:rFonts w:ascii="Malgun Gothic Semilight" w:eastAsia="Malgun Gothic Semilight" w:hAnsi="Malgun Gothic Semilight" w:cs="Malgun Gothic Semilight"/>
                <w:sz w:val="18"/>
                <w:szCs w:val="18"/>
              </w:rPr>
            </w:pPr>
          </w:p>
        </w:tc>
      </w:tr>
    </w:tbl>
    <w:p w14:paraId="16461F9A" w14:textId="77777777" w:rsidR="00CA0C94" w:rsidRDefault="00CA0C94" w:rsidP="00CA0C94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</w:p>
    <w:p w14:paraId="1B371118" w14:textId="77777777" w:rsidR="00CA0C94" w:rsidRPr="00F33E9C" w:rsidRDefault="00CA0C94" w:rsidP="00CA0C94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lastRenderedPageBreak/>
        <w:t xml:space="preserve">Volunteer or student 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2A977766" w14:textId="77777777" w:rsidR="00CA0C94" w:rsidRPr="00F33E9C" w:rsidRDefault="00CA0C94" w:rsidP="00CA0C94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Signature: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0FCC47F1" w14:textId="77777777" w:rsidR="00CA0C94" w:rsidRPr="00F33E9C" w:rsidRDefault="00CA0C94" w:rsidP="00CA0C94">
      <w:pPr>
        <w:tabs>
          <w:tab w:val="right" w:leader="underscore" w:pos="9117"/>
        </w:tabs>
        <w:spacing w:before="600" w:after="36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Nominated Supervisor’s name: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2AF0B1C2" w14:textId="77777777" w:rsidR="00CA0C94" w:rsidRPr="001456DF" w:rsidRDefault="00CA0C94" w:rsidP="00CA0C94">
      <w:pPr>
        <w:pStyle w:val="BodyText"/>
        <w:tabs>
          <w:tab w:val="clear" w:pos="6521"/>
          <w:tab w:val="right" w:leader="underscore" w:pos="5812"/>
          <w:tab w:val="left" w:pos="6237"/>
          <w:tab w:val="right" w:leader="underscore" w:pos="9117"/>
        </w:tabs>
        <w:spacing w:after="240"/>
        <w:rPr>
          <w:rFonts w:ascii="Malgun Gothic Semilight" w:eastAsia="Malgun Gothic Semilight" w:hAnsi="Malgun Gothic Semilight" w:cs="Malgun Gothic Semilight"/>
          <w:sz w:val="18"/>
          <w:szCs w:val="18"/>
        </w:rPr>
      </w:pP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Signature: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  <w:t xml:space="preserve">Date: </w:t>
      </w:r>
      <w:r w:rsidRPr="00F33E9C">
        <w:rPr>
          <w:rFonts w:ascii="Malgun Gothic Semilight" w:eastAsia="Malgun Gothic Semilight" w:hAnsi="Malgun Gothic Semilight" w:cs="Malgun Gothic Semilight"/>
          <w:sz w:val="18"/>
          <w:szCs w:val="18"/>
        </w:rPr>
        <w:tab/>
      </w:r>
    </w:p>
    <w:p w14:paraId="6EE024B5" w14:textId="77777777" w:rsidR="00CA0C94" w:rsidRDefault="00CA0C94" w:rsidP="00CA0C94"/>
    <w:p w14:paraId="27ED2DAA" w14:textId="77777777" w:rsidR="00CA0C94" w:rsidRPr="007B399F" w:rsidRDefault="00CA0C94" w:rsidP="00CA0C94">
      <w:pPr>
        <w:pStyle w:val="AttachmentsAttachments"/>
      </w:pPr>
    </w:p>
    <w:p w14:paraId="50FD9A9D" w14:textId="77777777" w:rsidR="00CA0C94" w:rsidRPr="007B399F" w:rsidRDefault="00CA0C94" w:rsidP="00CA0C94">
      <w:pPr>
        <w:pStyle w:val="AttachmentsAttachments"/>
      </w:pPr>
    </w:p>
    <w:bookmarkEnd w:id="0"/>
    <w:p w14:paraId="31D233EE" w14:textId="77777777" w:rsidR="00CA0C94" w:rsidRPr="00F33E9C" w:rsidRDefault="00CA0C94" w:rsidP="00003695">
      <w:pPr>
        <w:pStyle w:val="AttachmentsAttachments"/>
        <w:rPr>
          <w:rFonts w:ascii="Malgun Gothic Semilight" w:eastAsia="Malgun Gothic Semilight" w:hAnsi="Malgun Gothic Semilight" w:cs="Malgun Gothic Semilight"/>
          <w:sz w:val="18"/>
          <w:szCs w:val="18"/>
        </w:rPr>
      </w:pPr>
    </w:p>
    <w:sectPr w:rsidR="00CA0C94" w:rsidRPr="00F33E9C" w:rsidSect="00003695">
      <w:headerReference w:type="first" r:id="rId7"/>
      <w:pgSz w:w="11906" w:h="16838"/>
      <w:pgMar w:top="1440" w:right="851" w:bottom="1440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AEE4" w14:textId="77777777" w:rsidR="00FB6E4C" w:rsidRDefault="00FB6E4C">
      <w:pPr>
        <w:spacing w:after="0"/>
      </w:pPr>
      <w:r>
        <w:separator/>
      </w:r>
    </w:p>
  </w:endnote>
  <w:endnote w:type="continuationSeparator" w:id="0">
    <w:p w14:paraId="31A6FF23" w14:textId="77777777" w:rsidR="00FB6E4C" w:rsidRDefault="00FB6E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ED8ED" w14:textId="77777777" w:rsidR="00FB6E4C" w:rsidRDefault="00FB6E4C">
      <w:pPr>
        <w:spacing w:after="0"/>
      </w:pPr>
      <w:r>
        <w:separator/>
      </w:r>
    </w:p>
  </w:footnote>
  <w:footnote w:type="continuationSeparator" w:id="0">
    <w:p w14:paraId="2BF44F1B" w14:textId="77777777" w:rsidR="00FB6E4C" w:rsidRDefault="00FB6E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8E32" w14:textId="77777777" w:rsidR="008A09F6" w:rsidRDefault="0000000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B9348FE" wp14:editId="0C6433E9">
          <wp:simplePos x="0" y="0"/>
          <wp:positionH relativeFrom="column">
            <wp:posOffset>-511810</wp:posOffset>
          </wp:positionH>
          <wp:positionV relativeFrom="paragraph">
            <wp:posOffset>0</wp:posOffset>
          </wp:positionV>
          <wp:extent cx="7605159" cy="766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159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FAF"/>
    <w:multiLevelType w:val="hybridMultilevel"/>
    <w:tmpl w:val="CC86E842"/>
    <w:lvl w:ilvl="0" w:tplc="DF20744A">
      <w:start w:val="1"/>
      <w:numFmt w:val="bullet"/>
      <w:pStyle w:val="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C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font243" w:hint="default"/>
      </w:rPr>
    </w:lvl>
    <w:lvl w:ilvl="2" w:tplc="8B04C0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A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260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font243" w:hint="default"/>
      </w:rPr>
    </w:lvl>
    <w:lvl w:ilvl="5" w:tplc="39D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CA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4C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font243" w:hint="default"/>
      </w:rPr>
    </w:lvl>
    <w:lvl w:ilvl="8" w:tplc="268E7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6251"/>
    <w:multiLevelType w:val="hybridMultilevel"/>
    <w:tmpl w:val="53D0A5B0"/>
    <w:lvl w:ilvl="0" w:tplc="238636EC">
      <w:numFmt w:val="bullet"/>
      <w:lvlText w:val=""/>
      <w:lvlJc w:val="left"/>
      <w:pPr>
        <w:ind w:left="720" w:hanging="360"/>
      </w:pPr>
      <w:rPr>
        <w:rFonts w:ascii="Symbol" w:eastAsia="Malgun Gothic Semilight" w:hAnsi="Symbol" w:cs="Malgun Gothic Semi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19842">
    <w:abstractNumId w:val="0"/>
  </w:num>
  <w:num w:numId="2" w16cid:durableId="1693651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95"/>
    <w:rsid w:val="00003695"/>
    <w:rsid w:val="001456DF"/>
    <w:rsid w:val="001C136B"/>
    <w:rsid w:val="00243E3C"/>
    <w:rsid w:val="005212D5"/>
    <w:rsid w:val="005A76AD"/>
    <w:rsid w:val="005D2243"/>
    <w:rsid w:val="00647CB2"/>
    <w:rsid w:val="006744C9"/>
    <w:rsid w:val="00811E21"/>
    <w:rsid w:val="008A09F6"/>
    <w:rsid w:val="009066FD"/>
    <w:rsid w:val="009A196D"/>
    <w:rsid w:val="00B229F4"/>
    <w:rsid w:val="00CA0C94"/>
    <w:rsid w:val="00CC7262"/>
    <w:rsid w:val="00DF23C9"/>
    <w:rsid w:val="00E65661"/>
    <w:rsid w:val="00FB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9F95"/>
  <w15:chartTrackingRefBased/>
  <w15:docId w15:val="{CDD53A4A-C80C-413B-8E36-3C5342D7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ttachment Body Text"/>
    <w:qFormat/>
    <w:rsid w:val="00003695"/>
    <w:pPr>
      <w:spacing w:after="120" w:line="240" w:lineRule="auto"/>
    </w:pPr>
    <w:rPr>
      <w:rFonts w:ascii="TheSansB W3 Light" w:hAnsi="TheSansB W3 Light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6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695"/>
    <w:rPr>
      <w:rFonts w:ascii="TheSansB W3 Light" w:hAnsi="TheSansB W3 Light"/>
      <w:kern w:val="0"/>
      <w:sz w:val="20"/>
      <w:szCs w:val="22"/>
      <w14:ligatures w14:val="none"/>
    </w:rPr>
  </w:style>
  <w:style w:type="paragraph" w:customStyle="1" w:styleId="AttachmentsAttachments">
    <w:name w:val="Attachments Attachments"/>
    <w:basedOn w:val="Normal"/>
    <w:autoRedefine/>
    <w:qFormat/>
    <w:rsid w:val="00003695"/>
    <w:pPr>
      <w:keepNext/>
      <w:keepLines/>
      <w:spacing w:before="120" w:after="240"/>
      <w:outlineLvl w:val="0"/>
    </w:pPr>
    <w:rPr>
      <w:rFonts w:ascii="Juhl" w:eastAsiaTheme="majorEastAsia" w:hAnsi="Juhl" w:cstheme="majorBidi"/>
      <w:b/>
      <w:bCs/>
      <w:caps/>
      <w:color w:val="107CBF"/>
      <w:sz w:val="24"/>
      <w:szCs w:val="28"/>
    </w:rPr>
  </w:style>
  <w:style w:type="paragraph" w:customStyle="1" w:styleId="PolicyName">
    <w:name w:val="Policy Name"/>
    <w:basedOn w:val="Normal"/>
    <w:link w:val="PolicyNameChar"/>
    <w:qFormat/>
    <w:rsid w:val="00003695"/>
    <w:pPr>
      <w:spacing w:before="45"/>
      <w:ind w:left="1276"/>
    </w:pPr>
    <w:rPr>
      <w:rFonts w:ascii="TheSansB W6 SemiBold" w:hAnsi="TheSansB W6 SemiBold"/>
      <w:i/>
      <w:iCs/>
      <w:color w:val="0F9ED5" w:themeColor="accent4"/>
      <w:szCs w:val="24"/>
    </w:rPr>
  </w:style>
  <w:style w:type="character" w:customStyle="1" w:styleId="PolicyNameChar">
    <w:name w:val="Policy Name Char"/>
    <w:basedOn w:val="DefaultParagraphFont"/>
    <w:link w:val="PolicyName"/>
    <w:rsid w:val="00003695"/>
    <w:rPr>
      <w:rFonts w:ascii="TheSansB W6 SemiBold" w:hAnsi="TheSansB W6 SemiBold"/>
      <w:i/>
      <w:iCs/>
      <w:color w:val="0F9ED5" w:themeColor="accent4"/>
      <w:kern w:val="0"/>
      <w:sz w:val="20"/>
      <w14:ligatures w14:val="none"/>
    </w:rPr>
  </w:style>
  <w:style w:type="paragraph" w:styleId="BodyText">
    <w:name w:val="Body Text"/>
    <w:link w:val="BodyTextChar"/>
    <w:qFormat/>
    <w:rsid w:val="00003695"/>
    <w:pPr>
      <w:tabs>
        <w:tab w:val="left" w:pos="6521"/>
      </w:tabs>
      <w:spacing w:before="60" w:after="170" w:line="260" w:lineRule="atLeast"/>
    </w:pPr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003695"/>
    <w:rPr>
      <w:rFonts w:ascii="Arial" w:eastAsia="Arial" w:hAnsi="Arial" w:cs="Times New Roman"/>
      <w:kern w:val="0"/>
      <w:sz w:val="20"/>
      <w:szCs w:val="19"/>
      <w:lang w:eastAsia="en-AU"/>
      <w14:ligatures w14:val="none"/>
    </w:rPr>
  </w:style>
  <w:style w:type="paragraph" w:customStyle="1" w:styleId="Tablebullets">
    <w:name w:val="Table bullets"/>
    <w:basedOn w:val="Normal"/>
    <w:qFormat/>
    <w:rsid w:val="00003695"/>
    <w:pPr>
      <w:numPr>
        <w:numId w:val="1"/>
      </w:numPr>
      <w:tabs>
        <w:tab w:val="left" w:pos="284"/>
      </w:tabs>
      <w:spacing w:before="40" w:after="40" w:line="260" w:lineRule="atLeast"/>
      <w:ind w:left="198" w:hanging="198"/>
    </w:pPr>
    <w:rPr>
      <w:rFonts w:ascii="Arial" w:eastAsia="Times New Roman" w:hAnsi="Arial" w:cs="Tms Rmn"/>
      <w:snapToGrid w:val="0"/>
      <w:szCs w:val="20"/>
      <w:lang w:val="en-GB"/>
    </w:rPr>
  </w:style>
  <w:style w:type="paragraph" w:customStyle="1" w:styleId="Tablecolumnhead">
    <w:name w:val="Table column head"/>
    <w:basedOn w:val="Normal"/>
    <w:qFormat/>
    <w:rsid w:val="00003695"/>
    <w:pPr>
      <w:spacing w:before="40" w:after="40"/>
    </w:pPr>
    <w:rPr>
      <w:rFonts w:ascii="Arial" w:eastAsia="Times New Roman" w:hAnsi="Arial" w:cs="Tms Rmn"/>
      <w:b/>
      <w:snapToGrid w:val="0"/>
      <w:szCs w:val="20"/>
      <w:lang w:val="en-GB"/>
    </w:rPr>
  </w:style>
  <w:style w:type="paragraph" w:customStyle="1" w:styleId="Tabletext">
    <w:name w:val="Table text"/>
    <w:basedOn w:val="Normal"/>
    <w:qFormat/>
    <w:rsid w:val="00003695"/>
    <w:pPr>
      <w:spacing w:before="40" w:after="40" w:line="260" w:lineRule="atLeast"/>
    </w:pPr>
    <w:rPr>
      <w:rFonts w:ascii="Arial" w:eastAsia="Times New Roman" w:hAnsi="Arial" w:cs="Tms Rmn"/>
      <w:snapToGrid w:val="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036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FDA586B6EF493B9B8F1B30E73B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D4D0-446B-43E8-99E1-16D1C1603066}"/>
      </w:docPartPr>
      <w:docPartBody>
        <w:p w:rsidR="00000000" w:rsidRDefault="00652E51" w:rsidP="00652E51">
          <w:pPr>
            <w:pStyle w:val="02FDA586B6EF493B9B8F1B30E73BF154"/>
          </w:pPr>
          <w:r w:rsidRPr="005E11E4">
            <w:rPr>
              <w:rStyle w:val="PlaceholderText"/>
            </w:rPr>
            <w:t>[Company]</w:t>
          </w:r>
        </w:p>
      </w:docPartBody>
    </w:docPart>
    <w:docPart>
      <w:docPartPr>
        <w:name w:val="C831F68876A2422A8D3B029B89D3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3FE58-9426-4B1F-894E-3B298C3E91A1}"/>
      </w:docPartPr>
      <w:docPartBody>
        <w:p w:rsidR="00000000" w:rsidRDefault="00652E51" w:rsidP="00652E51">
          <w:pPr>
            <w:pStyle w:val="C831F68876A2422A8D3B029B89D308BF"/>
          </w:pPr>
          <w:r w:rsidRPr="005E11E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4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6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eSansB W3 Light">
    <w:altName w:val="Calibri"/>
    <w:panose1 w:val="00000000000000000000"/>
    <w:charset w:val="00"/>
    <w:family w:val="swiss"/>
    <w:notTrueType/>
    <w:pitch w:val="variable"/>
    <w:sig w:usb0="A000006F" w:usb1="5000200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hl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3" w:csb1="00000000"/>
  </w:font>
  <w:font w:name="TheSansB W6 SemiBold">
    <w:altName w:val="Calibri"/>
    <w:panose1 w:val="00000000000000000000"/>
    <w:charset w:val="00"/>
    <w:family w:val="swiss"/>
    <w:notTrueType/>
    <w:pitch w:val="variable"/>
    <w:sig w:usb0="00000001" w:usb1="50002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EC"/>
    <w:rsid w:val="00260853"/>
    <w:rsid w:val="002A2C71"/>
    <w:rsid w:val="002A328D"/>
    <w:rsid w:val="004509EC"/>
    <w:rsid w:val="00647CB2"/>
    <w:rsid w:val="00652E51"/>
    <w:rsid w:val="00811E21"/>
    <w:rsid w:val="00947148"/>
    <w:rsid w:val="00C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2E51"/>
    <w:rPr>
      <w:color w:val="808080"/>
    </w:rPr>
  </w:style>
  <w:style w:type="paragraph" w:customStyle="1" w:styleId="D965FCEC0C9D4C12A45F7908B87B18A8">
    <w:name w:val="D965FCEC0C9D4C12A45F7908B87B18A8"/>
    <w:rsid w:val="004509EC"/>
  </w:style>
  <w:style w:type="paragraph" w:customStyle="1" w:styleId="02FDA586B6EF493B9B8F1B30E73BF154">
    <w:name w:val="02FDA586B6EF493B9B8F1B30E73BF154"/>
    <w:rsid w:val="00652E51"/>
  </w:style>
  <w:style w:type="paragraph" w:customStyle="1" w:styleId="11DC46B8C1BB44959C5624B2CDF43541">
    <w:name w:val="11DC46B8C1BB44959C5624B2CDF43541"/>
    <w:rsid w:val="00260853"/>
  </w:style>
  <w:style w:type="paragraph" w:customStyle="1" w:styleId="C831F68876A2422A8D3B029B89D308BF">
    <w:name w:val="C831F68876A2422A8D3B029B89D308BF"/>
    <w:rsid w:val="00652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3335</Characters>
  <Application>Microsoft Office Word</Application>
  <DocSecurity>0</DocSecurity>
  <Lines>94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Keon Park Kindergarten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 Educators</dc:creator>
  <cp:keywords/>
  <dc:description/>
  <cp:lastModifiedBy>KPK Educators</cp:lastModifiedBy>
  <cp:revision>2</cp:revision>
  <dcterms:created xsi:type="dcterms:W3CDTF">2026-02-28T11:08:00Z</dcterms:created>
  <dcterms:modified xsi:type="dcterms:W3CDTF">2026-02-28T11:08:00Z</dcterms:modified>
</cp:coreProperties>
</file>