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E9D16" w14:textId="628840CC" w:rsidR="004E6BFE" w:rsidRDefault="002E0291" w:rsidP="005347EB">
      <w:pPr>
        <w:pStyle w:val="TopDiscliamer"/>
        <w:ind w:left="0"/>
      </w:pPr>
      <w:r>
        <w:rPr>
          <w:noProof/>
          <w:lang w:eastAsia="en-AU"/>
        </w:rPr>
        <w:drawing>
          <wp:anchor distT="0" distB="0" distL="114300" distR="114300" simplePos="0" relativeHeight="251658752" behindDoc="1" locked="1" layoutInCell="1" allowOverlap="1" wp14:anchorId="39B73C22" wp14:editId="458AC0E3">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057D2FE2" w14:textId="77777777" w:rsidR="004E6BFE" w:rsidRDefault="004E6BFE" w:rsidP="00794663">
      <w:pPr>
        <w:pStyle w:val="PURPOSE"/>
      </w:pPr>
      <w:r w:rsidRPr="002B33CE">
        <w:t>Purpose</w:t>
      </w:r>
    </w:p>
    <w:p w14:paraId="01F0F09A" w14:textId="51035B05" w:rsidR="003D5467" w:rsidRPr="00216548" w:rsidRDefault="004E6BFE" w:rsidP="00EB6311">
      <w:pPr>
        <w:pStyle w:val="BODYTEXTELAA"/>
      </w:pPr>
      <w:r>
        <w:t>This policy provides a set of guidelines and procedure</w:t>
      </w:r>
      <w:r w:rsidR="00216548">
        <w:t xml:space="preserve"> for</w:t>
      </w:r>
      <w:r w:rsidR="002D5003">
        <w:t xml:space="preserve"> </w:t>
      </w:r>
      <w:r w:rsidR="00C81E88" w:rsidRPr="00216548">
        <w:t>keeping</w:t>
      </w:r>
      <w:r w:rsidR="00670837" w:rsidRPr="00216548">
        <w:t xml:space="preserve"> </w:t>
      </w:r>
      <w:r w:rsidR="00913C09" w:rsidRPr="00216548">
        <w:t xml:space="preserve">children </w:t>
      </w:r>
      <w:r w:rsidR="00670837" w:rsidRPr="00216548">
        <w:t xml:space="preserve">safe while travelling between </w:t>
      </w:r>
      <w:sdt>
        <w:sdtPr>
          <w:alias w:val="Company"/>
          <w:tag w:val=""/>
          <w:id w:val="1019975012"/>
          <w:placeholder>
            <w:docPart w:val="811C2562BEFA4B4181291F2B0BB6B298"/>
          </w:placeholder>
          <w:dataBinding w:prefixMappings="xmlns:ns0='http://schemas.openxmlformats.org/officeDocument/2006/extended-properties' " w:xpath="/ns0:Properties[1]/ns0:Company[1]" w:storeItemID="{6668398D-A668-4E3E-A5EB-62B293D839F1}"/>
          <w:text/>
        </w:sdtPr>
        <w:sdtEndPr/>
        <w:sdtContent>
          <w:r w:rsidR="005347EB">
            <w:t>Keon Park Kindergarten Inc.</w:t>
          </w:r>
        </w:sdtContent>
      </w:sdt>
      <w:r w:rsidR="00DD2FE2" w:rsidRPr="00216548">
        <w:t xml:space="preserve"> and </w:t>
      </w:r>
      <w:r w:rsidR="001C243D" w:rsidRPr="00216548">
        <w:t>other</w:t>
      </w:r>
      <w:r w:rsidR="00DD2FE2" w:rsidRPr="00216548">
        <w:t xml:space="preserve"> education or early</w:t>
      </w:r>
      <w:r w:rsidR="001C243D" w:rsidRPr="00216548">
        <w:t xml:space="preserve"> </w:t>
      </w:r>
      <w:r w:rsidR="00DD2FE2" w:rsidRPr="00216548">
        <w:t>childhood service</w:t>
      </w:r>
      <w:r w:rsidR="001C243D" w:rsidRPr="00216548">
        <w:t>s</w:t>
      </w:r>
      <w:r w:rsidR="00DD2FE2" w:rsidRPr="00216548">
        <w:t>.</w:t>
      </w:r>
    </w:p>
    <w:p w14:paraId="3A62986D" w14:textId="77777777" w:rsidR="00F45FF8" w:rsidRDefault="00F45FF8" w:rsidP="00EB6311">
      <w:pPr>
        <w:pStyle w:val="BODYTEXTELAA"/>
      </w:pPr>
    </w:p>
    <w:p w14:paraId="134B04C3" w14:textId="77777777" w:rsidR="00A95F87" w:rsidRDefault="003D5467" w:rsidP="00716C94">
      <w:pPr>
        <w:ind w:left="1276"/>
      </w:pPr>
      <w:r>
        <w:rPr>
          <w:rFonts w:ascii="Lato" w:hAnsi="Lato" w:cs="Lato"/>
          <w:noProof/>
          <w:color w:val="000000" w:themeColor="text1"/>
          <w:szCs w:val="20"/>
          <w:lang w:eastAsia="en-AU"/>
        </w:rPr>
        <w:drawing>
          <wp:anchor distT="0" distB="0" distL="114300" distR="114300" simplePos="0" relativeHeight="251660800" behindDoc="1" locked="1" layoutInCell="1" allowOverlap="1" wp14:anchorId="7716AAD0" wp14:editId="3BA3F269">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lang w:eastAsia="en-AU"/>
        </w:rPr>
        <mc:AlternateContent>
          <mc:Choice Requires="wps">
            <w:drawing>
              <wp:anchor distT="0" distB="0" distL="114300" distR="114300" simplePos="0" relativeHeight="251630080" behindDoc="0" locked="1" layoutInCell="0" allowOverlap="1" wp14:anchorId="1B9781EF" wp14:editId="1E6074DC">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FFE13A" id="Straight Connector 7" o:spid="_x0000_s1026" style="position:absolute;flip:y;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400264E4" w14:textId="77777777" w:rsidR="004E6BFE" w:rsidRDefault="00A95F87" w:rsidP="007343F6">
      <w:pPr>
        <w:pStyle w:val="PolicyStatement"/>
      </w:pPr>
      <w:r>
        <w:t xml:space="preserve">Policy </w:t>
      </w:r>
      <w:r w:rsidRPr="002B33CE">
        <w:t>Statement</w:t>
      </w:r>
    </w:p>
    <w:p w14:paraId="36E54436" w14:textId="77777777" w:rsidR="00A95F87" w:rsidRDefault="00A95F87" w:rsidP="007343F6">
      <w:pPr>
        <w:pStyle w:val="Heading2"/>
      </w:pPr>
      <w:r>
        <w:t>Values</w:t>
      </w:r>
    </w:p>
    <w:p w14:paraId="1476AD1A" w14:textId="42BF64B0" w:rsidR="00A95F87" w:rsidRDefault="005347EB" w:rsidP="00EB6311">
      <w:pPr>
        <w:pStyle w:val="BODYTEXTELAA"/>
      </w:pPr>
      <w:sdt>
        <w:sdtPr>
          <w:alias w:val="Company"/>
          <w:tag w:val=""/>
          <w:id w:val="-1931884762"/>
          <w:placeholder>
            <w:docPart w:val="FCB800BA99C7440CBDB3820C38DDDD03"/>
          </w:placeholder>
          <w:dataBinding w:prefixMappings="xmlns:ns0='http://schemas.openxmlformats.org/officeDocument/2006/extended-properties' " w:xpath="/ns0:Properties[1]/ns0:Company[1]" w:storeItemID="{6668398D-A668-4E3E-A5EB-62B293D839F1}"/>
          <w:text/>
        </w:sdtPr>
        <w:sdtContent>
          <w:r>
            <w:t>Keon Park Kindergarten Inc.</w:t>
          </w:r>
        </w:sdtContent>
      </w:sdt>
      <w:r w:rsidR="004747D1">
        <w:t xml:space="preserve"> is committed to:</w:t>
      </w:r>
    </w:p>
    <w:p w14:paraId="32038DDD" w14:textId="7FEAFE62" w:rsidR="00C60321" w:rsidRDefault="00C60321" w:rsidP="00B41607">
      <w:pPr>
        <w:pStyle w:val="BodyTextBullet1"/>
      </w:pPr>
      <w:r>
        <w:t xml:space="preserve">the safe arrival of children during travel between </w:t>
      </w:r>
      <w:sdt>
        <w:sdtPr>
          <w:alias w:val="Company"/>
          <w:tag w:val=""/>
          <w:id w:val="611318703"/>
          <w:placeholder>
            <w:docPart w:val="2CD7CA1B5D884175B7EC6AD8B34E5862"/>
          </w:placeholder>
          <w:dataBinding w:prefixMappings="xmlns:ns0='http://schemas.openxmlformats.org/officeDocument/2006/extended-properties' " w:xpath="/ns0:Properties[1]/ns0:Company[1]" w:storeItemID="{6668398D-A668-4E3E-A5EB-62B293D839F1}"/>
          <w:text/>
        </w:sdtPr>
        <w:sdtEndPr/>
        <w:sdtContent>
          <w:r w:rsidR="005347EB">
            <w:t>Keon Park Kindergarten Inc.</w:t>
          </w:r>
        </w:sdtContent>
      </w:sdt>
      <w:r>
        <w:t xml:space="preserve"> and </w:t>
      </w:r>
      <w:r w:rsidR="005347EB">
        <w:t>excursion venues.</w:t>
      </w:r>
    </w:p>
    <w:p w14:paraId="6B330759" w14:textId="333C9255" w:rsidR="0057498A" w:rsidRDefault="0057498A" w:rsidP="00B41607">
      <w:pPr>
        <w:pStyle w:val="BodyTextBullet1"/>
      </w:pPr>
      <w:r w:rsidRPr="0057498A">
        <w:t>ensuring the health, safety and wellbeing of children at all times, conducting risk assessments and ensuring authorisations are obtained from parents/guardians</w:t>
      </w:r>
    </w:p>
    <w:p w14:paraId="53A9681F" w14:textId="52842B72" w:rsidR="008336D1" w:rsidRDefault="008336D1" w:rsidP="00B41607">
      <w:pPr>
        <w:pStyle w:val="BodyTextBullet1"/>
      </w:pPr>
      <w:r>
        <w:t xml:space="preserve">providing adequate supervision of all children during </w:t>
      </w:r>
      <w:r w:rsidR="005C1FE5">
        <w:t xml:space="preserve">the </w:t>
      </w:r>
      <w:r w:rsidR="005347EB">
        <w:t>travel between Keon Park Kindergarten Inc.</w:t>
      </w:r>
      <w:r w:rsidR="001473EC" w:rsidRPr="001473EC">
        <w:t xml:space="preserve"> and </w:t>
      </w:r>
      <w:r w:rsidR="005347EB">
        <w:t>excursion venues.</w:t>
      </w:r>
    </w:p>
    <w:p w14:paraId="250C3D96" w14:textId="77777777" w:rsidR="008336D1" w:rsidRDefault="008336D1" w:rsidP="00B41607">
      <w:pPr>
        <w:pStyle w:val="BodyTextBullet1"/>
      </w:pPr>
      <w:r>
        <w:t>promoting road safety education and safe active travel for children.</w:t>
      </w:r>
    </w:p>
    <w:p w14:paraId="2A7D0796" w14:textId="77777777" w:rsidR="00A95F87" w:rsidRDefault="00A95F87" w:rsidP="007343F6">
      <w:pPr>
        <w:pStyle w:val="Heading2"/>
      </w:pPr>
      <w:r>
        <w:t>Scope</w:t>
      </w:r>
    </w:p>
    <w:p w14:paraId="1998D392" w14:textId="1042ECB6" w:rsidR="009D1539" w:rsidRDefault="009D1539" w:rsidP="00EB6311">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5DBCF0B9BA914AC1896DE1FDE77D48E0"/>
          </w:placeholder>
          <w:dataBinding w:prefixMappings="xmlns:ns0='http://schemas.openxmlformats.org/officeDocument/2006/extended-properties' " w:xpath="/ns0:Properties[1]/ns0:Company[1]" w:storeItemID="{6668398D-A668-4E3E-A5EB-62B293D839F1}"/>
          <w:text/>
        </w:sdtPr>
        <w:sdtEndPr/>
        <w:sdtContent>
          <w:r w:rsidR="005347EB">
            <w:t>Keon Park Kindergarten Inc.</w:t>
          </w:r>
        </w:sdtContent>
      </w:sdt>
      <w:r w:rsidRPr="009D1539">
        <w:t>, including during offsite excursions and activities.</w:t>
      </w:r>
    </w:p>
    <w:p w14:paraId="16F945DC" w14:textId="77777777" w:rsidR="006C2AF0" w:rsidRDefault="006C2AF0" w:rsidP="00EB6311">
      <w:pPr>
        <w:pStyle w:val="BODYTEXTELAA"/>
      </w:pPr>
    </w:p>
    <w:p w14:paraId="73F9B6C6" w14:textId="77777777" w:rsidR="006540D2" w:rsidRDefault="006540D2" w:rsidP="00716C94">
      <w:pPr>
        <w:ind w:left="1276"/>
      </w:pPr>
      <w:r>
        <w:rPr>
          <w:noProof/>
          <w:lang w:eastAsia="en-AU"/>
        </w:rPr>
        <mc:AlternateContent>
          <mc:Choice Requires="wps">
            <w:drawing>
              <wp:anchor distT="0" distB="0" distL="114300" distR="114300" simplePos="0" relativeHeight="251633152" behindDoc="0" locked="1" layoutInCell="0" allowOverlap="1" wp14:anchorId="756FD6E3" wp14:editId="5E93C0CB">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C7AC95" id="Straight Connector 5" o:spid="_x0000_s1026" style="position:absolute;flip: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425EB572" w14:textId="77777777" w:rsidTr="005376E1">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4DE5D06D" w14:textId="77777777" w:rsidR="005376E1" w:rsidRPr="00DA50F1" w:rsidRDefault="005376E1" w:rsidP="00DA50F1">
            <w:pPr>
              <w:pStyle w:val="Responsibilities"/>
              <w:framePr w:hSpace="0" w:wrap="auto" w:vAnchor="margin" w:hAnchor="text" w:xAlign="left" w:yAlign="inline"/>
            </w:pPr>
            <w:r w:rsidRPr="00DA50F1">
              <w:t>Responsibilities</w:t>
            </w:r>
          </w:p>
        </w:tc>
        <w:tc>
          <w:tcPr>
            <w:tcW w:w="709" w:type="dxa"/>
            <w:shd w:val="clear" w:color="auto" w:fill="FBFDE9"/>
            <w:textDirection w:val="tbRl"/>
            <w:hideMark/>
          </w:tcPr>
          <w:p w14:paraId="0479C13D" w14:textId="77777777" w:rsidR="005376E1" w:rsidRDefault="005376E1" w:rsidP="00EB6311">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4DF6FA41" w14:textId="77777777" w:rsidR="005376E1" w:rsidRDefault="005376E1" w:rsidP="00EB6311">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16EB7931" w14:textId="77777777" w:rsidR="005376E1" w:rsidRDefault="005376E1" w:rsidP="00EB6311">
            <w:pPr>
              <w:pStyle w:val="GreenTableHeadings"/>
              <w:framePr w:hSpace="0" w:wrap="auto" w:vAnchor="margin" w:hAnchor="text" w:xAlign="left" w:yAlign="inline"/>
            </w:pPr>
            <w:bookmarkStart w:id="2" w:name="_Hlk70088959"/>
            <w:r>
              <w:t>Early childhood teacher, educators and all other staff</w:t>
            </w:r>
            <w:bookmarkEnd w:id="2"/>
          </w:p>
        </w:tc>
        <w:tc>
          <w:tcPr>
            <w:tcW w:w="708" w:type="dxa"/>
            <w:shd w:val="clear" w:color="auto" w:fill="E6F272"/>
            <w:textDirection w:val="tbRl"/>
            <w:hideMark/>
          </w:tcPr>
          <w:p w14:paraId="6294FDA7" w14:textId="77777777" w:rsidR="005376E1" w:rsidRDefault="005376E1" w:rsidP="00EB6311">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08D3D9FF" w14:textId="77777777" w:rsidR="005376E1" w:rsidRDefault="005376E1" w:rsidP="00EB6311">
            <w:pPr>
              <w:pStyle w:val="GreenTableHeadings"/>
              <w:framePr w:hSpace="0" w:wrap="auto" w:vAnchor="margin" w:hAnchor="text" w:xAlign="left" w:yAlign="inline"/>
            </w:pPr>
            <w:bookmarkStart w:id="4" w:name="_Hlk70088905"/>
            <w:r>
              <w:t>Contractors, volunteers and students</w:t>
            </w:r>
            <w:bookmarkEnd w:id="4"/>
          </w:p>
        </w:tc>
      </w:tr>
      <w:tr w:rsidR="000F22BC" w14:paraId="7B78A7BF" w14:textId="77777777" w:rsidTr="00F35CFD">
        <w:tc>
          <w:tcPr>
            <w:tcW w:w="9067" w:type="dxa"/>
            <w:gridSpan w:val="6"/>
            <w:tcBorders>
              <w:top w:val="single" w:sz="4" w:space="0" w:color="B6BD37"/>
              <w:left w:val="single" w:sz="4" w:space="0" w:color="B6BD37"/>
              <w:bottom w:val="single" w:sz="4" w:space="0" w:color="B6BD37"/>
              <w:right w:val="single" w:sz="4" w:space="0" w:color="B6BD37"/>
            </w:tcBorders>
            <w:hideMark/>
          </w:tcPr>
          <w:p w14:paraId="4663BDE4" w14:textId="77777777" w:rsidR="000F22BC" w:rsidRDefault="000F22BC" w:rsidP="00EB6311">
            <w:pPr>
              <w:pStyle w:val="Tick"/>
              <w:framePr w:hSpace="0" w:wrap="auto" w:vAnchor="margin" w:hAnchor="text" w:xAlign="left" w:yAlign="inline"/>
            </w:pPr>
            <w:r w:rsidRPr="000F22BC">
              <w:rPr>
                <w:b/>
                <w:bCs/>
              </w:rPr>
              <w:t>R</w:t>
            </w:r>
            <w:r w:rsidRPr="000F22BC">
              <w:t xml:space="preserve"> indicates legislation requirement, and should not be deleted</w:t>
            </w:r>
          </w:p>
        </w:tc>
      </w:tr>
      <w:tr w:rsidR="005376E1" w14:paraId="0F7E177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EC83502" w14:textId="0C14D850" w:rsidR="005376E1" w:rsidRDefault="00CB0AD8" w:rsidP="00DA3315">
            <w:r>
              <w:t>E</w:t>
            </w:r>
            <w:r w:rsidR="00DA3315">
              <w:t>nsur</w:t>
            </w:r>
            <w:r>
              <w:t>ing</w:t>
            </w:r>
            <w:r w:rsidR="00DA3315">
              <w:t xml:space="preserve"> that obligations under the </w:t>
            </w:r>
            <w:r w:rsidR="00DA3315" w:rsidRPr="00CB0AD8">
              <w:rPr>
                <w:rStyle w:val="RegulationLawChar"/>
              </w:rPr>
              <w:t xml:space="preserve">Education and Care Services National Law </w:t>
            </w:r>
            <w:r w:rsidR="00DA3315">
              <w:t xml:space="preserve">and </w:t>
            </w:r>
            <w:r w:rsidR="00DA3315" w:rsidRPr="00CB0AD8">
              <w:rPr>
                <w:rStyle w:val="RegulationLawChar"/>
              </w:rPr>
              <w:t>National Regulations</w:t>
            </w:r>
            <w:r w:rsidR="00DA3315">
              <w:t xml:space="preserve"> are met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A679D9" w14:textId="53CA3099" w:rsidR="005376E1" w:rsidRDefault="00E37D5A" w:rsidP="00EB631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A9D57CB" w14:textId="1B6AC44E" w:rsidR="005376E1" w:rsidRDefault="0047153E" w:rsidP="00EB631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3DD80A" w14:textId="7D2C74E0" w:rsidR="005376E1" w:rsidRDefault="00B41607" w:rsidP="00EB6311">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95FAE8" w14:textId="0938CADD" w:rsidR="005376E1" w:rsidRDefault="00B41607" w:rsidP="00EB631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C7791C" w14:textId="2731C129" w:rsidR="005376E1" w:rsidRDefault="00B41607" w:rsidP="00EB6311">
            <w:pPr>
              <w:pStyle w:val="Tick"/>
              <w:framePr w:hSpace="0" w:wrap="auto" w:vAnchor="margin" w:hAnchor="text" w:xAlign="left" w:yAlign="inline"/>
            </w:pPr>
            <w:r>
              <w:sym w:font="Symbol" w:char="F0D6"/>
            </w:r>
          </w:p>
        </w:tc>
      </w:tr>
      <w:tr w:rsidR="001C6152" w14:paraId="513E28D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5B2BC6A" w14:textId="44E26EC0" w:rsidR="001C6152" w:rsidRDefault="00CB0AD8" w:rsidP="001C6152">
            <w:r>
              <w:t>E</w:t>
            </w:r>
            <w:r w:rsidR="001C6152">
              <w:t>nsur</w:t>
            </w:r>
            <w:r>
              <w:t>ing</w:t>
            </w:r>
            <w:r w:rsidR="001C6152">
              <w:t xml:space="preserve"> that nominated supervisors, educators, staff and volunteers follow th</w:t>
            </w:r>
            <w:r>
              <w:t xml:space="preserve">is </w:t>
            </w:r>
            <w:r w:rsidR="001C6152">
              <w:t>policy and procedures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F2FF35" w14:textId="72CD08F9" w:rsidR="001C6152" w:rsidRDefault="001B51E1" w:rsidP="00EB631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9355FC9" w14:textId="433CADE0" w:rsidR="001C6152" w:rsidRDefault="00B41607" w:rsidP="00EB631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A85918" w14:textId="06B274DB" w:rsidR="001C6152" w:rsidRDefault="00B41607" w:rsidP="00EB6311">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6EB499" w14:textId="77777777" w:rsidR="001C6152" w:rsidRDefault="001C6152" w:rsidP="00EB631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A134B56" w14:textId="4BABDDB5" w:rsidR="001C6152" w:rsidRDefault="00B41607" w:rsidP="00EB6311">
            <w:pPr>
              <w:pStyle w:val="Tick"/>
              <w:framePr w:hSpace="0" w:wrap="auto" w:vAnchor="margin" w:hAnchor="text" w:xAlign="left" w:yAlign="inline"/>
            </w:pPr>
            <w:r>
              <w:sym w:font="Symbol" w:char="F0D6"/>
            </w:r>
          </w:p>
        </w:tc>
      </w:tr>
      <w:tr w:rsidR="005376E1" w14:paraId="7B15AC1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357FAF6" w14:textId="7D9587E6" w:rsidR="005376E1" w:rsidRDefault="00731ED4" w:rsidP="00DA3315">
            <w:r>
              <w:t>E</w:t>
            </w:r>
            <w:r w:rsidR="00DA3315">
              <w:t>nsur</w:t>
            </w:r>
            <w:r>
              <w:t>ing</w:t>
            </w:r>
            <w:r w:rsidR="00DA3315">
              <w:t xml:space="preserve"> that an attendance record </w:t>
            </w:r>
            <w:r w:rsidR="00B7238B" w:rsidRPr="00B7238B">
              <w:rPr>
                <w:rStyle w:val="RefertoSourceDefinitionsAttachmentChar"/>
              </w:rPr>
              <w:t>(refer to Definitions)</w:t>
            </w:r>
            <w:r w:rsidR="00B7238B">
              <w:t xml:space="preserve"> </w:t>
            </w:r>
            <w:r w:rsidR="00DA3315">
              <w:t>is kept with</w:t>
            </w:r>
            <w:r>
              <w:t xml:space="preserve"> </w:t>
            </w:r>
            <w:r w:rsidR="00DA3315">
              <w:t xml:space="preserve">each child’s name; the date and time they arrive and </w:t>
            </w:r>
            <w:r w:rsidR="00DA3315">
              <w:lastRenderedPageBreak/>
              <w:t>depart; and the signature of the person who delivers or collects the child</w:t>
            </w:r>
            <w:r w:rsidR="002D01D6">
              <w:t xml:space="preserve"> </w:t>
            </w:r>
            <w:r w:rsidR="00DA3315" w:rsidRPr="00731ED4">
              <w:rPr>
                <w:rStyle w:val="RegulationLawChar"/>
              </w:rPr>
              <w:t>(</w:t>
            </w:r>
            <w:r w:rsidR="008A7ACC">
              <w:rPr>
                <w:rStyle w:val="RegulationLawChar"/>
              </w:rPr>
              <w:t xml:space="preserve">National Law </w:t>
            </w:r>
            <w:r w:rsidR="001927E9">
              <w:rPr>
                <w:rStyle w:val="RegulationLawChar"/>
              </w:rPr>
              <w:t>–</w:t>
            </w:r>
            <w:r w:rsidR="008A7ACC">
              <w:rPr>
                <w:rStyle w:val="RegulationLawChar"/>
              </w:rPr>
              <w:t xml:space="preserve"> Section</w:t>
            </w:r>
            <w:r w:rsidR="001927E9">
              <w:rPr>
                <w:rStyle w:val="RegulationLawChar"/>
              </w:rPr>
              <w:t xml:space="preserve">: 175, </w:t>
            </w:r>
            <w:r w:rsidRPr="00731ED4">
              <w:rPr>
                <w:rStyle w:val="RegulationLawChar"/>
              </w:rPr>
              <w:t>R</w:t>
            </w:r>
            <w:r w:rsidR="00DA3315" w:rsidRPr="00731ED4">
              <w:rPr>
                <w:rStyle w:val="RegulationLawChar"/>
              </w:rPr>
              <w:t>egulation 158)</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43A66E" w14:textId="3EDE2793" w:rsidR="005376E1" w:rsidRDefault="001B51E1" w:rsidP="00EB6311">
            <w:pPr>
              <w:pStyle w:val="Tick"/>
              <w:framePr w:hSpace="0" w:wrap="auto" w:vAnchor="margin" w:hAnchor="text" w:xAlign="left" w:yAlign="inline"/>
            </w:pPr>
            <w: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B549590" w14:textId="6BA11AA0" w:rsidR="005376E1" w:rsidRDefault="001B51E1" w:rsidP="00EB631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FA99B8" w14:textId="15CFBD5E" w:rsidR="005376E1" w:rsidRDefault="00B41607" w:rsidP="00EB6311">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E7EA9A" w14:textId="77777777" w:rsidR="005376E1" w:rsidRDefault="005376E1" w:rsidP="00EB631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201014" w14:textId="7350E824" w:rsidR="005376E1" w:rsidRDefault="00B41607" w:rsidP="00EB6311">
            <w:pPr>
              <w:pStyle w:val="Tick"/>
              <w:framePr w:hSpace="0" w:wrap="auto" w:vAnchor="margin" w:hAnchor="text" w:xAlign="left" w:yAlign="inline"/>
            </w:pPr>
            <w:r>
              <w:sym w:font="Symbol" w:char="F0D6"/>
            </w:r>
          </w:p>
        </w:tc>
      </w:tr>
      <w:tr w:rsidR="00E464E0" w14:paraId="0F9819E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3F2DBC1" w14:textId="415C663A" w:rsidR="00E464E0" w:rsidRDefault="00422744" w:rsidP="00DA3315">
            <w:r w:rsidRPr="00422744">
              <w:t xml:space="preserve">Ensuring that all parents/guardians have completed, signed and dated their child’s enrolment form </w:t>
            </w:r>
            <w:r w:rsidRPr="00422744">
              <w:rPr>
                <w:rStyle w:val="PolicyNameChar"/>
              </w:rPr>
              <w:t>(refer to Enrolment and Orientation Policy)</w:t>
            </w:r>
            <w:r w:rsidRPr="00422744">
              <w:t xml:space="preserve"> including details of persons able to authorise an educator to take their child outside the service premises </w:t>
            </w:r>
            <w:r w:rsidRPr="00422744">
              <w:rPr>
                <w:rStyle w:val="RegulationLawChar"/>
              </w:rPr>
              <w:t>(Regulation 99, 160, 161)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6E54823" w14:textId="1E875F5E" w:rsidR="00E464E0" w:rsidRDefault="001B51E1" w:rsidP="00EB631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0D5C6E" w14:textId="5BC8B972" w:rsidR="00E464E0" w:rsidRDefault="00D20971" w:rsidP="00EB631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9FA926" w14:textId="290B78AA" w:rsidR="00E464E0" w:rsidRDefault="00C935C6" w:rsidP="00EB6311">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28F1B1" w14:textId="5F493D4A" w:rsidR="00E464E0" w:rsidRDefault="00C935C6" w:rsidP="00EB631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1CCF9CD" w14:textId="6A712CEC" w:rsidR="00E464E0" w:rsidRDefault="00C935C6" w:rsidP="00EB6311">
            <w:pPr>
              <w:pStyle w:val="Tick"/>
              <w:framePr w:hSpace="0" w:wrap="auto" w:vAnchor="margin" w:hAnchor="text" w:xAlign="left" w:yAlign="inline"/>
            </w:pPr>
            <w:r>
              <w:sym w:font="Symbol" w:char="F0D6"/>
            </w:r>
          </w:p>
        </w:tc>
      </w:tr>
      <w:tr w:rsidR="006631A7" w14:paraId="674D0E7B"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B92A382" w14:textId="630D4975" w:rsidR="006631A7" w:rsidRPr="00422744" w:rsidRDefault="00391329" w:rsidP="005347EB">
            <w:r w:rsidRPr="00391329">
              <w:t xml:space="preserve">Ensuring that parents/guardians or persons named in the enrolment record have provided written authorisation </w:t>
            </w:r>
            <w:r w:rsidRPr="00635C60">
              <w:rPr>
                <w:rStyle w:val="RegulationLawChar"/>
              </w:rPr>
              <w:t>(Regulation 99)</w:t>
            </w:r>
            <w:r w:rsidRPr="00391329">
              <w:t xml:space="preserve"> within the past 12 months where the service is to take the child </w:t>
            </w:r>
            <w:r w:rsidR="00955985">
              <w:t>between</w:t>
            </w:r>
            <w:r w:rsidR="00387A82">
              <w:t xml:space="preserve"> </w:t>
            </w:r>
            <w:sdt>
              <w:sdtPr>
                <w:alias w:val="Company"/>
                <w:tag w:val=""/>
                <w:id w:val="1195961748"/>
                <w:placeholder>
                  <w:docPart w:val="1134A99884EF40CA90C1F1DBA3452639"/>
                </w:placeholder>
                <w:dataBinding w:prefixMappings="xmlns:ns0='http://schemas.openxmlformats.org/officeDocument/2006/extended-properties' " w:xpath="/ns0:Properties[1]/ns0:Company[1]" w:storeItemID="{6668398D-A668-4E3E-A5EB-62B293D839F1}"/>
                <w:text/>
              </w:sdtPr>
              <w:sdtEndPr/>
              <w:sdtContent>
                <w:r w:rsidR="005347EB">
                  <w:t>Keon Park Kindergarten Inc.</w:t>
                </w:r>
              </w:sdtContent>
            </w:sdt>
            <w:r w:rsidR="00387A82">
              <w:t xml:space="preserve"> and </w:t>
            </w:r>
            <w:r w:rsidR="005347EB">
              <w:t xml:space="preserve">an excursion venue </w:t>
            </w:r>
            <w:r w:rsidRPr="00391329">
              <w:t xml:space="preserve">and that this authorisation is kept in the child’s enrolment record </w:t>
            </w:r>
            <w:r w:rsidRPr="00391329">
              <w:rPr>
                <w:rStyle w:val="RegulationLawChar"/>
              </w:rPr>
              <w:t>(Regulation 161)</w:t>
            </w:r>
            <w:r w:rsidR="003A1563">
              <w:rPr>
                <w:rStyle w:val="RegulationLawChar"/>
              </w:rPr>
              <w:t xml:space="preserve"> </w:t>
            </w:r>
            <w:r w:rsidR="003A1563" w:rsidRPr="00E80100">
              <w:rPr>
                <w:rStyle w:val="PolicyNameChar"/>
              </w:rPr>
              <w:t>(</w:t>
            </w:r>
            <w:r w:rsidR="00C81E88" w:rsidRPr="00E80100">
              <w:rPr>
                <w:rStyle w:val="PolicyNameChar"/>
              </w:rPr>
              <w:t>refer</w:t>
            </w:r>
            <w:r w:rsidR="003A1563" w:rsidRPr="00E80100">
              <w:rPr>
                <w:rStyle w:val="PolicyNameChar"/>
              </w:rPr>
              <w:t xml:space="preserve"> </w:t>
            </w:r>
            <w:r w:rsidR="00E80100" w:rsidRPr="00E80100">
              <w:rPr>
                <w:rStyle w:val="PolicyNameChar"/>
              </w:rPr>
              <w:t xml:space="preserve">to </w:t>
            </w:r>
            <w:r w:rsidR="00C81E88" w:rsidRPr="00E80100">
              <w:rPr>
                <w:rStyle w:val="PolicyNameChar"/>
              </w:rPr>
              <w:t>Attachment</w:t>
            </w:r>
            <w:r w:rsidR="00E80100" w:rsidRPr="00E80100">
              <w:rPr>
                <w:rStyle w:val="PolicyNameChar"/>
              </w:rPr>
              <w:t xml:space="preserve"> 1 of the </w:t>
            </w:r>
            <w:r w:rsidR="00C81E88" w:rsidRPr="00E80100">
              <w:rPr>
                <w:rStyle w:val="PolicyNameChar"/>
              </w:rPr>
              <w:t>Excur</w:t>
            </w:r>
            <w:r w:rsidR="00C81E88">
              <w:rPr>
                <w:rStyle w:val="PolicyNameChar"/>
              </w:rPr>
              <w:t>s</w:t>
            </w:r>
            <w:r w:rsidR="00C81E88" w:rsidRPr="00E80100">
              <w:rPr>
                <w:rStyle w:val="PolicyNameChar"/>
              </w:rPr>
              <w:t>ion</w:t>
            </w:r>
            <w:r w:rsidR="00E80100" w:rsidRPr="00E80100">
              <w:rPr>
                <w:rStyle w:val="PolicyNameChar"/>
              </w:rPr>
              <w:t xml:space="preserve"> and </w:t>
            </w:r>
            <w:r w:rsidR="00C81E88" w:rsidRPr="00E80100">
              <w:rPr>
                <w:rStyle w:val="PolicyNameChar"/>
              </w:rPr>
              <w:t>Service</w:t>
            </w:r>
            <w:r w:rsidR="00E80100" w:rsidRPr="00E80100">
              <w:rPr>
                <w:rStyle w:val="PolicyNameChar"/>
              </w:rPr>
              <w:t xml:space="preserve"> Event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97B593" w14:textId="4A625AB6" w:rsidR="006631A7" w:rsidRDefault="001B51E1" w:rsidP="00EB631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E1DB247" w14:textId="3E7F2826" w:rsidR="006631A7" w:rsidRDefault="00D20971" w:rsidP="00EB631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4D1A97" w14:textId="1BF9B41B" w:rsidR="006631A7" w:rsidRDefault="00C935C6" w:rsidP="00EB6311">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021A07" w14:textId="0C259A6A" w:rsidR="006631A7" w:rsidRDefault="00C935C6" w:rsidP="00EB631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AD4C18" w14:textId="67578448" w:rsidR="006631A7" w:rsidRDefault="00C935C6" w:rsidP="00EB6311">
            <w:pPr>
              <w:pStyle w:val="Tick"/>
              <w:framePr w:hSpace="0" w:wrap="auto" w:vAnchor="margin" w:hAnchor="text" w:xAlign="left" w:yAlign="inline"/>
            </w:pPr>
            <w:r>
              <w:sym w:font="Symbol" w:char="F0D6"/>
            </w:r>
          </w:p>
        </w:tc>
      </w:tr>
      <w:tr w:rsidR="00900F1D" w14:paraId="7C8097F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DE4B12C" w14:textId="33524966" w:rsidR="00900F1D" w:rsidRPr="00391329" w:rsidRDefault="007B7D1D" w:rsidP="00DA3315">
            <w:r w:rsidRPr="007B7D1D">
              <w:t xml:space="preserve">Ensuring that a child does not leave the service premises on </w:t>
            </w:r>
            <w:r w:rsidR="00B7000F" w:rsidRPr="007B7D1D">
              <w:t>a</w:t>
            </w:r>
            <w:r w:rsidRPr="007B7D1D">
              <w:t xml:space="preserve"> </w:t>
            </w:r>
            <w:r w:rsidR="00A03A85">
              <w:t>re</w:t>
            </w:r>
            <w:r w:rsidR="00C574A4">
              <w:t xml:space="preserve">gular </w:t>
            </w:r>
            <w:r w:rsidR="00A03A85">
              <w:t>outing</w:t>
            </w:r>
            <w:r w:rsidRPr="007B7D1D">
              <w:t xml:space="preserve"> unless prior written authorisation has been provided by the parent/guardian or person named in the child’s enrolment record, and that the authorisation includes all details required under </w:t>
            </w:r>
            <w:r w:rsidRPr="007B7D1D">
              <w:rPr>
                <w:rStyle w:val="RegulationLawChar"/>
              </w:rPr>
              <w:t>Regulation 99, 102(4)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96DC173" w14:textId="3A3ECF7C" w:rsidR="00900F1D" w:rsidRDefault="001B51E1" w:rsidP="00EB631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A311CC" w14:textId="28856F5E" w:rsidR="00900F1D" w:rsidRDefault="00DC7B83" w:rsidP="00EB631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EEA1B6" w14:textId="35A96F52" w:rsidR="00900F1D" w:rsidRDefault="00C935C6" w:rsidP="00EB6311">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BEC4D2" w14:textId="77777777" w:rsidR="00900F1D" w:rsidRDefault="00900F1D" w:rsidP="00EB631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916FF4" w14:textId="37545D18" w:rsidR="00900F1D" w:rsidRDefault="00C935C6" w:rsidP="00EB6311">
            <w:pPr>
              <w:pStyle w:val="Tick"/>
              <w:framePr w:hSpace="0" w:wrap="auto" w:vAnchor="margin" w:hAnchor="text" w:xAlign="left" w:yAlign="inline"/>
            </w:pPr>
            <w:r>
              <w:sym w:font="Symbol" w:char="F0D6"/>
            </w:r>
          </w:p>
        </w:tc>
      </w:tr>
      <w:tr w:rsidR="000F22BC" w14:paraId="4DA5EC5B"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9783D50" w14:textId="51A7C2F8" w:rsidR="000F22BC" w:rsidRDefault="00731ED4" w:rsidP="00B81D82">
            <w:r>
              <w:t>E</w:t>
            </w:r>
            <w:r w:rsidR="00B81D82">
              <w:t>nsur</w:t>
            </w:r>
            <w:r>
              <w:t>ing</w:t>
            </w:r>
            <w:r w:rsidR="00B81D82">
              <w:t xml:space="preserve"> that a risk assessment is conducted to identify and address any risks that a child’s travel may pose, and clearly states who holds the duty of care</w:t>
            </w:r>
            <w:r w:rsidR="004B053E">
              <w:t xml:space="preserve"> </w:t>
            </w:r>
            <w:r w:rsidR="007A3BE0" w:rsidRPr="007A3BE0">
              <w:rPr>
                <w:rStyle w:val="RefertoSourceDefinitionsAttachmentChar"/>
              </w:rPr>
              <w:t>(refer to Definitions)</w:t>
            </w:r>
            <w:r w:rsidR="00B81D82" w:rsidRPr="007A3BE0">
              <w:rPr>
                <w:rStyle w:val="RefertoSourceDefinitionsAttachmentChar"/>
              </w:rPr>
              <w:t xml:space="preserve"> </w:t>
            </w:r>
            <w:r w:rsidR="00B81D82">
              <w:t>for children during these periods of travel</w:t>
            </w:r>
            <w:r w:rsidR="003F2A96">
              <w:t xml:space="preserve"> </w:t>
            </w:r>
            <w:r w:rsidR="003F2A96" w:rsidRPr="00245D6A">
              <w:rPr>
                <w:rStyle w:val="RegulationLawChar"/>
              </w:rPr>
              <w:t>(</w:t>
            </w:r>
            <w:r w:rsidR="00297BB9">
              <w:rPr>
                <w:rStyle w:val="RegulationLawChar"/>
              </w:rPr>
              <w:t xml:space="preserve">National Law – Section: </w:t>
            </w:r>
            <w:r w:rsidR="008A7ACC">
              <w:rPr>
                <w:rStyle w:val="RegulationLawChar"/>
              </w:rPr>
              <w:t xml:space="preserve">167, </w:t>
            </w:r>
            <w:r w:rsidR="003F2A96" w:rsidRPr="00245D6A">
              <w:rPr>
                <w:rStyle w:val="RegulationLawChar"/>
              </w:rPr>
              <w:t xml:space="preserve">Regulations </w:t>
            </w:r>
            <w:r w:rsidR="00245D6A" w:rsidRPr="00245D6A">
              <w:rPr>
                <w:rStyle w:val="RegulationLawChar"/>
              </w:rPr>
              <w:t>102AAC)</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4D4CDD9" w14:textId="220E39B3" w:rsidR="000F22BC" w:rsidRDefault="00DC7B83" w:rsidP="00EB631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E9E8FB" w14:textId="16C8459F" w:rsidR="000F22BC" w:rsidRDefault="00DC7B83" w:rsidP="00EB631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9BB547" w14:textId="7C610077" w:rsidR="000F22BC" w:rsidRDefault="00C935C6" w:rsidP="00EB6311">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A866BAA" w14:textId="77777777" w:rsidR="000F22BC" w:rsidRDefault="000F22BC" w:rsidP="00EB631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DD30CC" w14:textId="4D03E17C" w:rsidR="000F22BC" w:rsidRDefault="00C935C6" w:rsidP="00EB6311">
            <w:pPr>
              <w:pStyle w:val="Tick"/>
              <w:framePr w:hSpace="0" w:wrap="auto" w:vAnchor="margin" w:hAnchor="text" w:xAlign="left" w:yAlign="inline"/>
            </w:pPr>
            <w:r>
              <w:sym w:font="Symbol" w:char="F0D6"/>
            </w:r>
          </w:p>
        </w:tc>
      </w:tr>
      <w:tr w:rsidR="006A25EB" w14:paraId="64D8287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2B5C8DB" w14:textId="23A7989B" w:rsidR="006A25EB" w:rsidRDefault="003E14E2" w:rsidP="005347EB">
            <w:r w:rsidRPr="003E14E2">
              <w:t xml:space="preserve">Conducting a risk assessment at least once every 12 months, and as soon as practicable after becoming aware of any circumstance that </w:t>
            </w:r>
            <w:r w:rsidR="00B4557E">
              <w:t>may affect</w:t>
            </w:r>
            <w:r w:rsidR="003B2746">
              <w:t xml:space="preserve"> the</w:t>
            </w:r>
            <w:r w:rsidR="00FD0326">
              <w:t xml:space="preserve"> </w:t>
            </w:r>
            <w:r w:rsidR="003B2746">
              <w:t>s</w:t>
            </w:r>
            <w:r w:rsidR="003A73AC" w:rsidRPr="003A73AC">
              <w:t>afe arrival of children travelling between</w:t>
            </w:r>
            <w:r w:rsidR="003B2746">
              <w:t xml:space="preserve"> </w:t>
            </w:r>
            <w:sdt>
              <w:sdtPr>
                <w:alias w:val="Company"/>
                <w:tag w:val=""/>
                <w:id w:val="779838097"/>
                <w:placeholder>
                  <w:docPart w:val="8B088E00260C440ABE12887C3826602A"/>
                </w:placeholder>
                <w:dataBinding w:prefixMappings="xmlns:ns0='http://schemas.openxmlformats.org/officeDocument/2006/extended-properties' " w:xpath="/ns0:Properties[1]/ns0:Company[1]" w:storeItemID="{6668398D-A668-4E3E-A5EB-62B293D839F1}"/>
                <w:text/>
              </w:sdtPr>
              <w:sdtEndPr/>
              <w:sdtContent>
                <w:r w:rsidR="005347EB">
                  <w:t>Keon Park Kindergarten Inc.</w:t>
                </w:r>
              </w:sdtContent>
            </w:sdt>
            <w:r w:rsidR="00B4557E" w:rsidRPr="00B4557E">
              <w:t xml:space="preserve"> and </w:t>
            </w:r>
            <w:r w:rsidR="005347EB">
              <w:t>excursion venues</w:t>
            </w:r>
            <w:r w:rsidR="00BB5662">
              <w:t xml:space="preserve"> </w:t>
            </w:r>
            <w:r w:rsidR="00BB5662" w:rsidRPr="00BB5662">
              <w:rPr>
                <w:rFonts w:ascii="TheSansB W6 SemiBold" w:hAnsi="TheSansB W6 SemiBold"/>
                <w:i/>
                <w:color w:val="548DD4" w:themeColor="text2" w:themeTint="99"/>
                <w:szCs w:val="24"/>
              </w:rPr>
              <w:t>(National Law – Section: 167, Regulations 102AAC)</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E77950" w14:textId="1C23A414" w:rsidR="006A25EB" w:rsidRDefault="00DC7B83" w:rsidP="00EB631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25C05D" w14:textId="56DC7531" w:rsidR="006A25EB" w:rsidRDefault="00C935C6" w:rsidP="00EB631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518281" w14:textId="33D7D11E" w:rsidR="006A25EB" w:rsidRDefault="00C935C6" w:rsidP="00EB6311">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087D15" w14:textId="77777777" w:rsidR="006A25EB" w:rsidRDefault="006A25EB" w:rsidP="00EB631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EB36FE3" w14:textId="7C09D80B" w:rsidR="006A25EB" w:rsidRDefault="00C935C6" w:rsidP="00EB6311">
            <w:pPr>
              <w:pStyle w:val="Tick"/>
              <w:framePr w:hSpace="0" w:wrap="auto" w:vAnchor="margin" w:hAnchor="text" w:xAlign="left" w:yAlign="inline"/>
            </w:pPr>
            <w:r>
              <w:sym w:font="Symbol" w:char="F0D6"/>
            </w:r>
          </w:p>
        </w:tc>
      </w:tr>
      <w:tr w:rsidR="008517D8" w14:paraId="43EA9D4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40EE962" w14:textId="77777777" w:rsidR="008517D8" w:rsidRDefault="001E2EAE" w:rsidP="00B81D82">
            <w:r w:rsidRPr="001E2EAE">
              <w:t>Ensuring the risk assessment considers the following:</w:t>
            </w:r>
          </w:p>
          <w:p w14:paraId="6559F69F" w14:textId="71959AC3" w:rsidR="001E2EAE" w:rsidRDefault="00F42E3F" w:rsidP="006B7B56">
            <w:pPr>
              <w:pStyle w:val="TableAttachmentTextBullet1"/>
              <w:framePr w:hSpace="0" w:wrap="auto" w:vAnchor="margin" w:hAnchor="text" w:xAlign="left" w:yAlign="inline"/>
            </w:pPr>
            <w:r>
              <w:t>i</w:t>
            </w:r>
            <w:r w:rsidR="00260ADE" w:rsidRPr="00260ADE">
              <w:t xml:space="preserve">dentify and assess any risks travel between </w:t>
            </w:r>
            <w:sdt>
              <w:sdtPr>
                <w:alias w:val="Company"/>
                <w:tag w:val=""/>
                <w:id w:val="1720310859"/>
                <w:placeholder>
                  <w:docPart w:val="1EFBF4DD9CF74961BEC407612582969D"/>
                </w:placeholder>
                <w:dataBinding w:prefixMappings="xmlns:ns0='http://schemas.openxmlformats.org/officeDocument/2006/extended-properties' " w:xpath="/ns0:Properties[1]/ns0:Company[1]" w:storeItemID="{6668398D-A668-4E3E-A5EB-62B293D839F1}"/>
                <w:text/>
              </w:sdtPr>
              <w:sdtEndPr/>
              <w:sdtContent>
                <w:r w:rsidR="005347EB">
                  <w:t>Keon Park Kindergarten Inc.</w:t>
                </w:r>
              </w:sdtContent>
            </w:sdt>
            <w:r w:rsidR="00260ADE" w:rsidRPr="00260ADE">
              <w:t xml:space="preserve"> </w:t>
            </w:r>
            <w:r w:rsidR="00EC1FB3">
              <w:t xml:space="preserve">and </w:t>
            </w:r>
            <w:r w:rsidR="005347EB">
              <w:t xml:space="preserve">the excursion venue </w:t>
            </w:r>
            <w:r w:rsidR="00241C30">
              <w:t>m</w:t>
            </w:r>
            <w:r w:rsidR="00260ADE" w:rsidRPr="00260ADE">
              <w:t xml:space="preserve">ay pose </w:t>
            </w:r>
            <w:r w:rsidR="00515C47">
              <w:t>to</w:t>
            </w:r>
            <w:r w:rsidR="00260ADE" w:rsidRPr="00260ADE">
              <w:t xml:space="preserve"> the safety, health or </w:t>
            </w:r>
            <w:r w:rsidR="00241C30" w:rsidRPr="00260ADE">
              <w:t>wellbeing</w:t>
            </w:r>
            <w:r w:rsidR="00260ADE" w:rsidRPr="00260ADE">
              <w:t xml:space="preserve"> of a child</w:t>
            </w:r>
          </w:p>
          <w:p w14:paraId="3EB91B19" w14:textId="5E038F94" w:rsidR="00260ADE" w:rsidRDefault="00F42E3F" w:rsidP="006B7B56">
            <w:pPr>
              <w:pStyle w:val="TableAttachmentTextBullet1"/>
              <w:framePr w:hSpace="0" w:wrap="auto" w:vAnchor="margin" w:hAnchor="text" w:xAlign="left" w:yAlign="inline"/>
            </w:pPr>
            <w:r>
              <w:t>s</w:t>
            </w:r>
            <w:r w:rsidR="00260ADE" w:rsidRPr="00260ADE">
              <w:t>pecify how the identified risks will be managed and minimised</w:t>
            </w:r>
          </w:p>
          <w:p w14:paraId="708275E2" w14:textId="46C23495" w:rsidR="00B840FB" w:rsidRDefault="00B840FB" w:rsidP="006B7B56">
            <w:pPr>
              <w:pStyle w:val="TableAttachmentTextBullet1"/>
              <w:framePr w:hSpace="0" w:wrap="auto" w:vAnchor="margin" w:hAnchor="text" w:xAlign="left" w:yAlign="inline"/>
            </w:pPr>
            <w:r>
              <w:t>t</w:t>
            </w:r>
            <w:r w:rsidR="00343E6D" w:rsidRPr="00343E6D">
              <w:t>he age, developmental stage and individual needs of the child</w:t>
            </w:r>
            <w:r w:rsidR="00EA09FD">
              <w:t>/ren</w:t>
            </w:r>
          </w:p>
          <w:p w14:paraId="5C7B4DB7" w14:textId="55F05707" w:rsidR="00C45CDC" w:rsidRDefault="00B840FB" w:rsidP="006B7B56">
            <w:pPr>
              <w:pStyle w:val="TableAttachmentTextBullet1"/>
              <w:framePr w:hSpace="0" w:wrap="auto" w:vAnchor="margin" w:hAnchor="text" w:xAlign="left" w:yAlign="inline"/>
            </w:pPr>
            <w:r>
              <w:t>t</w:t>
            </w:r>
            <w:r w:rsidR="00343E6D" w:rsidRPr="00343E6D">
              <w:t xml:space="preserve">he role and responsibilities of </w:t>
            </w:r>
            <w:r w:rsidR="00C45CDC">
              <w:t xml:space="preserve">the nominated supervisor, </w:t>
            </w:r>
            <w:r w:rsidR="00F8741E">
              <w:t>staff member, child’s parent,</w:t>
            </w:r>
            <w:r w:rsidR="00EA09FD">
              <w:t xml:space="preserve"> and</w:t>
            </w:r>
            <w:r w:rsidR="00F8741E">
              <w:t xml:space="preserve"> </w:t>
            </w:r>
            <w:r w:rsidR="0066750F">
              <w:t>authorised nominee named in the child’s enrolment record</w:t>
            </w:r>
          </w:p>
          <w:p w14:paraId="051A2CFF" w14:textId="52238AA0" w:rsidR="008A6056" w:rsidRDefault="00475B6E" w:rsidP="006B7B56">
            <w:pPr>
              <w:pStyle w:val="TableAttachmentTextBullet1"/>
              <w:framePr w:hSpace="0" w:wrap="auto" w:vAnchor="margin" w:hAnchor="text" w:xAlign="left" w:yAlign="inline"/>
            </w:pPr>
            <w:r>
              <w:t>t</w:t>
            </w:r>
            <w:r w:rsidR="00E51997" w:rsidRPr="00E51997">
              <w:t xml:space="preserve">he role </w:t>
            </w:r>
            <w:r w:rsidR="724D0C73" w:rsidRPr="00E51997">
              <w:t xml:space="preserve">and </w:t>
            </w:r>
            <w:r w:rsidR="00E51997" w:rsidRPr="00E51997">
              <w:t xml:space="preserve">responsibilities of the </w:t>
            </w:r>
            <w:sdt>
              <w:sdtPr>
                <w:alias w:val="Company"/>
                <w:tag w:val=""/>
                <w:id w:val="1904178930"/>
                <w:placeholder>
                  <w:docPart w:val="052720CB98094E309B9427F8CB667068"/>
                </w:placeholder>
                <w:dataBinding w:prefixMappings="xmlns:ns0='http://schemas.openxmlformats.org/officeDocument/2006/extended-properties' " w:xpath="/ns0:Properties[1]/ns0:Company[1]" w:storeItemID="{6668398D-A668-4E3E-A5EB-62B293D839F1}"/>
                <w:text/>
              </w:sdtPr>
              <w:sdtEndPr/>
              <w:sdtContent>
                <w:r w:rsidR="005347EB">
                  <w:t>Keon Park Kindergarten Inc.</w:t>
                </w:r>
              </w:sdtContent>
            </w:sdt>
            <w:r>
              <w:t xml:space="preserve"> </w:t>
            </w:r>
            <w:r w:rsidR="0042649F">
              <w:t xml:space="preserve">and </w:t>
            </w:r>
            <w:r w:rsidR="005347EB">
              <w:t xml:space="preserve">the excursion venue </w:t>
            </w:r>
            <w:r w:rsidR="008C7132">
              <w:t xml:space="preserve">for when </w:t>
            </w:r>
            <w:r w:rsidR="0067015A">
              <w:t xml:space="preserve">each individual </w:t>
            </w:r>
            <w:r w:rsidR="00E51997" w:rsidRPr="00E51997">
              <w:t>child is entering or leaving</w:t>
            </w:r>
            <w:r w:rsidR="0067015A">
              <w:t xml:space="preserve"> </w:t>
            </w:r>
            <w:r w:rsidR="00745757">
              <w:t>the service premises</w:t>
            </w:r>
            <w:r w:rsidR="00E51997" w:rsidRPr="00E51997">
              <w:t xml:space="preserve"> </w:t>
            </w:r>
          </w:p>
          <w:p w14:paraId="168AD7CA" w14:textId="7CDFBA05" w:rsidR="00EA7516" w:rsidRDefault="0042649F" w:rsidP="006B7B56">
            <w:pPr>
              <w:pStyle w:val="TableAttachmentTextBullet1"/>
              <w:framePr w:hSpace="0" w:wrap="auto" w:vAnchor="margin" w:hAnchor="text" w:xAlign="left" w:yAlign="inline"/>
            </w:pPr>
            <w:r>
              <w:t>t</w:t>
            </w:r>
            <w:r w:rsidR="00E51997" w:rsidRPr="00E51997">
              <w:t xml:space="preserve">he communication arrangement between </w:t>
            </w:r>
            <w:sdt>
              <w:sdtPr>
                <w:alias w:val="Company"/>
                <w:tag w:val=""/>
                <w:id w:val="-1605336510"/>
                <w:placeholder>
                  <w:docPart w:val="5C1BDCDD531849E68749D275FDE5B619"/>
                </w:placeholder>
                <w:dataBinding w:prefixMappings="xmlns:ns0='http://schemas.openxmlformats.org/officeDocument/2006/extended-properties' " w:xpath="/ns0:Properties[1]/ns0:Company[1]" w:storeItemID="{6668398D-A668-4E3E-A5EB-62B293D839F1}"/>
                <w:text/>
              </w:sdtPr>
              <w:sdtEndPr/>
              <w:sdtContent>
                <w:r w:rsidR="005347EB">
                  <w:t>Keon Park Kindergarten Inc.</w:t>
                </w:r>
              </w:sdtContent>
            </w:sdt>
            <w:r w:rsidR="00EA7516">
              <w:t xml:space="preserve"> and </w:t>
            </w:r>
            <w:r w:rsidR="005347EB">
              <w:t xml:space="preserve">the excursion venue that </w:t>
            </w:r>
            <w:r w:rsidR="00194C46">
              <w:t xml:space="preserve">the </w:t>
            </w:r>
            <w:r w:rsidR="00E51997" w:rsidRPr="00E51997">
              <w:t>child is entering</w:t>
            </w:r>
            <w:r w:rsidR="001C41F1">
              <w:t>.</w:t>
            </w:r>
          </w:p>
          <w:p w14:paraId="099EE3C1" w14:textId="5EF30463" w:rsidR="00BF56B1" w:rsidRDefault="00E51997" w:rsidP="006B7B56">
            <w:pPr>
              <w:pStyle w:val="TableAttachmentTextBullet1"/>
              <w:framePr w:hSpace="0" w:wrap="auto" w:vAnchor="margin" w:hAnchor="text" w:xAlign="left" w:yAlign="inline"/>
            </w:pPr>
            <w:r w:rsidRPr="00E51997">
              <w:t xml:space="preserve">the procedure to follow </w:t>
            </w:r>
            <w:r w:rsidR="00A4232B">
              <w:t>when</w:t>
            </w:r>
            <w:r w:rsidRPr="00E51997">
              <w:t xml:space="preserve"> </w:t>
            </w:r>
            <w:sdt>
              <w:sdtPr>
                <w:alias w:val="Company"/>
                <w:tag w:val=""/>
                <w:id w:val="-25942927"/>
                <w:placeholder>
                  <w:docPart w:val="1BA726507B4C4A3397B5A835F3E940D4"/>
                </w:placeholder>
                <w:dataBinding w:prefixMappings="xmlns:ns0='http://schemas.openxmlformats.org/officeDocument/2006/extended-properties' " w:xpath="/ns0:Properties[1]/ns0:Company[1]" w:storeItemID="{6668398D-A668-4E3E-A5EB-62B293D839F1}"/>
                <w:text/>
              </w:sdtPr>
              <w:sdtEndPr/>
              <w:sdtContent>
                <w:r w:rsidR="005347EB">
                  <w:t>Keon Park Kindergarten Inc.</w:t>
                </w:r>
              </w:sdtContent>
            </w:sdt>
            <w:r w:rsidRPr="00E51997">
              <w:t xml:space="preserve"> has identified the child is missing or cannot be accounted for during the child's travel</w:t>
            </w:r>
          </w:p>
          <w:p w14:paraId="469551DB" w14:textId="77777777" w:rsidR="00BF56B1" w:rsidRDefault="00BF56B1" w:rsidP="006B7B56">
            <w:pPr>
              <w:pStyle w:val="TableAttachmentTextBullet1"/>
              <w:framePr w:hSpace="0" w:wrap="auto" w:vAnchor="margin" w:hAnchor="text" w:xAlign="left" w:yAlign="inline"/>
            </w:pPr>
            <w:r>
              <w:t>g</w:t>
            </w:r>
            <w:r w:rsidR="00570F0C" w:rsidRPr="00570F0C">
              <w:t>iven the risk posed by the child's travel, the number of educators or other responsible adults that are appropriate to provide supervision</w:t>
            </w:r>
          </w:p>
          <w:p w14:paraId="6F5B6536" w14:textId="7899E6F1" w:rsidR="00BF56B1" w:rsidRDefault="00BF56B1" w:rsidP="006B7B56">
            <w:pPr>
              <w:pStyle w:val="TableAttachmentTextBullet1"/>
              <w:framePr w:hSpace="0" w:wrap="auto" w:vAnchor="margin" w:hAnchor="text" w:xAlign="left" w:yAlign="inline"/>
            </w:pPr>
            <w:r>
              <w:lastRenderedPageBreak/>
              <w:t>t</w:t>
            </w:r>
            <w:r w:rsidR="00570F0C" w:rsidRPr="00570F0C">
              <w:t xml:space="preserve">he proposed route and destination, including any proximity to </w:t>
            </w:r>
            <w:r>
              <w:t>h</w:t>
            </w:r>
            <w:r w:rsidR="00570F0C" w:rsidRPr="00570F0C">
              <w:t>arm</w:t>
            </w:r>
            <w:r>
              <w:t xml:space="preserve"> or</w:t>
            </w:r>
            <w:r w:rsidR="00570F0C" w:rsidRPr="00570F0C">
              <w:t xml:space="preserve"> hazards</w:t>
            </w:r>
          </w:p>
          <w:p w14:paraId="5687F376" w14:textId="4FBBD787" w:rsidR="00AC7E8C" w:rsidRDefault="00570F0C" w:rsidP="006B7B56">
            <w:pPr>
              <w:pStyle w:val="TableAttachmentTextBullet1"/>
              <w:framePr w:hSpace="0" w:wrap="auto" w:vAnchor="margin" w:hAnchor="text" w:xAlign="left" w:yAlign="inline"/>
            </w:pPr>
            <w:r w:rsidRPr="00570F0C">
              <w:t>The p</w:t>
            </w:r>
            <w:r w:rsidR="00D94189">
              <w:t>rocess</w:t>
            </w:r>
            <w:r w:rsidRPr="00570F0C">
              <w:t xml:space="preserve"> </w:t>
            </w:r>
            <w:r w:rsidR="00AC7E8C">
              <w:t>for</w:t>
            </w:r>
            <w:r w:rsidRPr="00570F0C">
              <w:t xml:space="preserve"> entering and exiting</w:t>
            </w:r>
            <w:r w:rsidR="001C41F1">
              <w:t>:</w:t>
            </w:r>
            <w:r w:rsidRPr="00570F0C">
              <w:t xml:space="preserve"> </w:t>
            </w:r>
          </w:p>
          <w:p w14:paraId="00FAC290" w14:textId="2CA2E2F0" w:rsidR="00AC7E8C" w:rsidRDefault="00570F0C" w:rsidP="001C41F1">
            <w:pPr>
              <w:pStyle w:val="TableAttachmentTextBullet2"/>
              <w:framePr w:hSpace="0" w:wrap="auto" w:vAnchor="margin" w:hAnchor="text" w:xAlign="left" w:yAlign="inline"/>
            </w:pPr>
            <w:r w:rsidRPr="00570F0C">
              <w:t>the service premises</w:t>
            </w:r>
          </w:p>
          <w:p w14:paraId="18FC02CC" w14:textId="01CD9C79" w:rsidR="00AC7E8C" w:rsidRDefault="00570F0C" w:rsidP="001C41F1">
            <w:pPr>
              <w:pStyle w:val="TableAttachmentTextBullet2"/>
              <w:framePr w:hSpace="0" w:wrap="auto" w:vAnchor="margin" w:hAnchor="text" w:xAlign="left" w:yAlign="inline"/>
            </w:pPr>
            <w:r w:rsidRPr="00570F0C">
              <w:t xml:space="preserve">the pickup location or </w:t>
            </w:r>
            <w:r w:rsidR="00741389">
              <w:t>arrival location</w:t>
            </w:r>
            <w:r w:rsidRPr="00570F0C">
              <w:t xml:space="preserve"> </w:t>
            </w:r>
          </w:p>
          <w:p w14:paraId="179C9BE5" w14:textId="675ABBE8" w:rsidR="00343E6D" w:rsidRPr="003E14E2" w:rsidRDefault="00AC7E8C" w:rsidP="006B7B56">
            <w:pPr>
              <w:pStyle w:val="TableAttachmentTextBullet1"/>
              <w:framePr w:hSpace="0" w:wrap="auto" w:vAnchor="margin" w:hAnchor="text" w:xAlign="left" w:yAlign="inline"/>
            </w:pPr>
            <w:r>
              <w:t>t</w:t>
            </w:r>
            <w:r w:rsidR="00570F0C" w:rsidRPr="00570F0C">
              <w:t xml:space="preserve">he procedure to </w:t>
            </w:r>
            <w:r w:rsidR="001C41F1">
              <w:t xml:space="preserve">be </w:t>
            </w:r>
            <w:r w:rsidR="76C71A43" w:rsidRPr="00570F0C">
              <w:t>follow</w:t>
            </w:r>
            <w:r w:rsidR="001C41F1">
              <w:t>ed</w:t>
            </w:r>
            <w:r w:rsidR="00570F0C" w:rsidRPr="00570F0C">
              <w:t xml:space="preserve"> by</w:t>
            </w:r>
            <w:r>
              <w:t xml:space="preserve"> </w:t>
            </w:r>
            <w:sdt>
              <w:sdtPr>
                <w:alias w:val="Company"/>
                <w:tag w:val=""/>
                <w:id w:val="-75591178"/>
                <w:placeholder>
                  <w:docPart w:val="15B9A999371743718E03623EE834BFE1"/>
                </w:placeholder>
                <w:dataBinding w:prefixMappings="xmlns:ns0='http://schemas.openxmlformats.org/officeDocument/2006/extended-properties' " w:xpath="/ns0:Properties[1]/ns0:Company[1]" w:storeItemID="{6668398D-A668-4E3E-A5EB-62B293D839F1}"/>
                <w:text/>
              </w:sdtPr>
              <w:sdtEndPr/>
              <w:sdtContent>
                <w:r w:rsidR="005347EB">
                  <w:t>Keon Park Kindergarten Inc.</w:t>
                </w:r>
              </w:sdtContent>
            </w:sdt>
            <w:r w:rsidR="00570F0C" w:rsidRPr="00570F0C">
              <w:t xml:space="preserve"> to ensure the child leaves a service premises in accordance </w:t>
            </w:r>
            <w:r w:rsidR="34B31137" w:rsidRPr="00570F0C">
              <w:t>with</w:t>
            </w:r>
            <w:r w:rsidR="00570F0C" w:rsidRPr="00570F0C">
              <w:t xml:space="preserve"> </w:t>
            </w:r>
            <w:r w:rsidR="00570F0C" w:rsidRPr="00AC7E8C">
              <w:rPr>
                <w:rStyle w:val="RegulationLawChar"/>
              </w:rPr>
              <w:t>Regulation 99</w:t>
            </w:r>
            <w:r w:rsidRPr="00AC7E8C">
              <w:rPr>
                <w:rStyle w:val="RegulationLawChar"/>
              </w:rP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154D72" w14:textId="1BA8EB32" w:rsidR="008517D8" w:rsidRDefault="00270450" w:rsidP="00EB6311">
            <w:pPr>
              <w:pStyle w:val="Tick"/>
              <w:framePr w:hSpace="0" w:wrap="auto" w:vAnchor="margin" w:hAnchor="text" w:xAlign="left" w:yAlign="inline"/>
            </w:pPr>
            <w: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2490387" w14:textId="6DA78BFA" w:rsidR="008517D8" w:rsidRDefault="00C935C6" w:rsidP="00EB631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619284A" w14:textId="771E8E08" w:rsidR="008517D8" w:rsidRDefault="00C935C6" w:rsidP="00EB6311">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E2B54FC" w14:textId="77777777" w:rsidR="008517D8" w:rsidRDefault="008517D8" w:rsidP="00EB631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680092" w14:textId="130F23F4" w:rsidR="008517D8" w:rsidRDefault="00C935C6" w:rsidP="00EB6311">
            <w:pPr>
              <w:pStyle w:val="Tick"/>
              <w:framePr w:hSpace="0" w:wrap="auto" w:vAnchor="margin" w:hAnchor="text" w:xAlign="left" w:yAlign="inline"/>
            </w:pPr>
            <w:r>
              <w:sym w:font="Symbol" w:char="F0D6"/>
            </w:r>
          </w:p>
        </w:tc>
      </w:tr>
      <w:tr w:rsidR="001E33CD" w14:paraId="1069C5F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2820049" w14:textId="43C97470" w:rsidR="001E33CD" w:rsidRPr="001E2EAE" w:rsidRDefault="001E33CD" w:rsidP="00B81D82">
            <w:r>
              <w:t xml:space="preserve">Ensuring any </w:t>
            </w:r>
            <w:r w:rsidR="004F2BB0">
              <w:t xml:space="preserve">identified risks </w:t>
            </w:r>
            <w:r w:rsidR="004E0B5A">
              <w:t xml:space="preserve">are updated </w:t>
            </w:r>
            <w:r w:rsidR="008B5D2B">
              <w:t xml:space="preserve">as soon as practicable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51AF62" w14:textId="3A53AAB7" w:rsidR="001E33CD" w:rsidRDefault="00270450" w:rsidP="00EB631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C22BA7" w14:textId="0DB714D7" w:rsidR="001E33CD" w:rsidRDefault="00C935C6" w:rsidP="00EB631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C117278" w14:textId="00439405" w:rsidR="001E33CD" w:rsidRDefault="00C935C6" w:rsidP="00EB6311">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614666" w14:textId="77777777" w:rsidR="001E33CD" w:rsidRDefault="001E33CD" w:rsidP="00EB631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2D6AAF8" w14:textId="73742903" w:rsidR="001E33CD" w:rsidRDefault="00C935C6" w:rsidP="00EB6311">
            <w:pPr>
              <w:pStyle w:val="Tick"/>
              <w:framePr w:hSpace="0" w:wrap="auto" w:vAnchor="margin" w:hAnchor="text" w:xAlign="left" w:yAlign="inline"/>
            </w:pPr>
            <w:r>
              <w:sym w:font="Symbol" w:char="F0D6"/>
            </w:r>
          </w:p>
        </w:tc>
      </w:tr>
      <w:tr w:rsidR="00F23122" w14:paraId="009BCB3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069B5BD" w14:textId="0BDEBBEC" w:rsidR="00F23122" w:rsidRPr="001E2EAE" w:rsidRDefault="00F23122" w:rsidP="00B81D82">
            <w:r w:rsidRPr="00F23122">
              <w:t xml:space="preserve">Ensuring a record is kept of each risk assessment conducted under </w:t>
            </w:r>
            <w:r w:rsidR="001E33CD" w:rsidRPr="001E33CD">
              <w:rPr>
                <w:rStyle w:val="RegulationLawChar"/>
              </w:rPr>
              <w:t>R</w:t>
            </w:r>
            <w:r w:rsidRPr="001E33CD">
              <w:rPr>
                <w:rStyle w:val="RegulationLawChar"/>
              </w:rPr>
              <w:t>egulation</w:t>
            </w:r>
            <w:r w:rsidR="00D91726" w:rsidRPr="001E33CD">
              <w:rPr>
                <w:rStyle w:val="RegulationLawChar"/>
              </w:rPr>
              <w:t xml:space="preserve"> 102 AAC</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6DEA0E" w14:textId="36C9083F" w:rsidR="00F23122" w:rsidRDefault="00270450" w:rsidP="00EB631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B8DF1F" w14:textId="6B4A00A7" w:rsidR="00F23122" w:rsidRDefault="00C935C6" w:rsidP="00EB631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8547F68" w14:textId="785634DC" w:rsidR="00F23122" w:rsidRDefault="00C935C6" w:rsidP="00EB6311">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A88CC6" w14:textId="77777777" w:rsidR="00F23122" w:rsidRDefault="00F23122" w:rsidP="00EB631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2D7986" w14:textId="3B2B97FD" w:rsidR="00F23122" w:rsidRDefault="00C935C6" w:rsidP="00EB6311">
            <w:pPr>
              <w:pStyle w:val="Tick"/>
              <w:framePr w:hSpace="0" w:wrap="auto" w:vAnchor="margin" w:hAnchor="text" w:xAlign="left" w:yAlign="inline"/>
            </w:pPr>
            <w:r>
              <w:sym w:font="Symbol" w:char="F0D6"/>
            </w:r>
          </w:p>
        </w:tc>
      </w:tr>
      <w:tr w:rsidR="000D56B8" w14:paraId="5753390D"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86143E4" w14:textId="473BC822" w:rsidR="000D56B8" w:rsidRDefault="000D56B8" w:rsidP="005347EB">
            <w:r w:rsidRPr="000D56B8">
              <w:t xml:space="preserve">Ensuring a new risk assessment is completed when circumstances change for </w:t>
            </w:r>
            <w:r w:rsidR="009B0752">
              <w:t xml:space="preserve">travel </w:t>
            </w:r>
            <w:r w:rsidR="00F80446">
              <w:t xml:space="preserve">between </w:t>
            </w:r>
            <w:r w:rsidR="005347EB">
              <w:t xml:space="preserve"> </w:t>
            </w:r>
            <w:r w:rsidR="005347EB">
              <w:t xml:space="preserve">Keon Park Kindergarten Inc. </w:t>
            </w:r>
            <w:r w:rsidR="005347EB">
              <w:t>and the excursion venue.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6763981" w14:textId="594E2397" w:rsidR="000D56B8" w:rsidRDefault="00270450" w:rsidP="00EB631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88BBC4" w14:textId="5163A761" w:rsidR="000D56B8" w:rsidRDefault="00C935C6" w:rsidP="00EB631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9826FF" w14:textId="18BC35BD" w:rsidR="000D56B8" w:rsidRDefault="00C935C6" w:rsidP="00EB6311">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1CC17A" w14:textId="77777777" w:rsidR="000D56B8" w:rsidRDefault="000D56B8" w:rsidP="00EB631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37520B" w14:textId="7DCEACD3" w:rsidR="000D56B8" w:rsidRDefault="00C935C6" w:rsidP="00EB6311">
            <w:pPr>
              <w:pStyle w:val="Tick"/>
              <w:framePr w:hSpace="0" w:wrap="auto" w:vAnchor="margin" w:hAnchor="text" w:xAlign="left" w:yAlign="inline"/>
            </w:pPr>
            <w:r>
              <w:sym w:font="Symbol" w:char="F0D6"/>
            </w:r>
          </w:p>
        </w:tc>
      </w:tr>
      <w:tr w:rsidR="005A0F09" w14:paraId="090BA2C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1694EC6" w14:textId="584DDEAD" w:rsidR="005A0F09" w:rsidRDefault="005A0F09" w:rsidP="005A0F09">
            <w:r>
              <w:t>Ensuring that nominated supervisors, educators and staff are aware of, access and use the risk assessment to manage risks and maintain the safety of children during travel to or from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FFFB76" w14:textId="25B8355E" w:rsidR="005A0F09" w:rsidRDefault="00270450" w:rsidP="00EB631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5ECFAF" w14:textId="77777777" w:rsidR="005A0F09" w:rsidRDefault="005A0F09" w:rsidP="00EB631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52431E" w14:textId="77777777" w:rsidR="005A0F09" w:rsidRDefault="005A0F09" w:rsidP="00EB631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8E5A7DF" w14:textId="77777777" w:rsidR="005A0F09" w:rsidRDefault="005A0F09" w:rsidP="00EB631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D65E4E9" w14:textId="77777777" w:rsidR="005A0F09" w:rsidRDefault="005A0F09" w:rsidP="00EB6311">
            <w:pPr>
              <w:pStyle w:val="Tick"/>
              <w:framePr w:hSpace="0" w:wrap="auto" w:vAnchor="margin" w:hAnchor="text" w:xAlign="left" w:yAlign="inline"/>
            </w:pPr>
          </w:p>
        </w:tc>
      </w:tr>
      <w:tr w:rsidR="005A0F09" w14:paraId="7C17009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A38A50F" w14:textId="093B8472" w:rsidR="005A0F09" w:rsidRDefault="005A0F09" w:rsidP="005A0F09">
            <w:r>
              <w:t xml:space="preserve">Ensuring all supervision requirements are met during delivery of children to, and collection from, the service premises, including relevant educator to child ratios </w:t>
            </w:r>
            <w:r w:rsidRPr="002172AF">
              <w:rPr>
                <w:rStyle w:val="RegulationLawChar"/>
              </w:rPr>
              <w:t>(</w:t>
            </w:r>
            <w:r>
              <w:rPr>
                <w:rStyle w:val="RegulationLawChar"/>
              </w:rPr>
              <w:t xml:space="preserve">National Law – Section: 165, </w:t>
            </w:r>
            <w:r w:rsidRPr="002172AF">
              <w:rPr>
                <w:rStyle w:val="RegulationLawChar"/>
              </w:rPr>
              <w:t>Regulations 122 and 123)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A20E235" w14:textId="30684525" w:rsidR="005A0F09" w:rsidRDefault="00FA1FE4" w:rsidP="00EB631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A92AFBF" w14:textId="6F2AA1F7" w:rsidR="005A0F09" w:rsidRDefault="00207327" w:rsidP="00EB631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6CF778" w14:textId="4BE9C05B" w:rsidR="005A0F09" w:rsidRDefault="00C935C6" w:rsidP="00EB6311">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5EA290" w14:textId="77777777" w:rsidR="005A0F09" w:rsidRDefault="005A0F09" w:rsidP="00EB631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8F64B3" w14:textId="4E2AE47D" w:rsidR="005A0F09" w:rsidRDefault="00C935C6" w:rsidP="00EB6311">
            <w:pPr>
              <w:pStyle w:val="Tick"/>
              <w:framePr w:hSpace="0" w:wrap="auto" w:vAnchor="margin" w:hAnchor="text" w:xAlign="left" w:yAlign="inline"/>
            </w:pPr>
            <w:r>
              <w:sym w:font="Symbol" w:char="F0D6"/>
            </w:r>
          </w:p>
        </w:tc>
      </w:tr>
      <w:tr w:rsidR="005A0F09" w14:paraId="4116905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97D96D7" w14:textId="7ADC005B" w:rsidR="005A0F09" w:rsidRDefault="007C131B" w:rsidP="005A0F09">
            <w:r>
              <w:t xml:space="preserve">Ensuring that if </w:t>
            </w:r>
            <w:r w:rsidR="005A0F09">
              <w:t xml:space="preserve">any incidents </w:t>
            </w:r>
            <w:r w:rsidR="0091227C">
              <w:t xml:space="preserve">were </w:t>
            </w:r>
            <w:r w:rsidR="003C4BC5">
              <w:t xml:space="preserve">to </w:t>
            </w:r>
            <w:r w:rsidR="005A0F09">
              <w:t xml:space="preserve">occur relating to the safety of children during travel, (e.g. a child cannot be accounted for) that the response meets all regulatory requirements, including implementing </w:t>
            </w:r>
            <w:r w:rsidR="003C4BC5">
              <w:t xml:space="preserve">the </w:t>
            </w:r>
            <w:r w:rsidR="005A0F09" w:rsidRPr="003C4BC5">
              <w:rPr>
                <w:rStyle w:val="PolicyNameChar"/>
              </w:rPr>
              <w:t xml:space="preserve">Incident, injury, trauma and illness policy </w:t>
            </w:r>
            <w:r w:rsidR="005A0F09" w:rsidRPr="002172AF">
              <w:rPr>
                <w:rStyle w:val="RegulationLawChar"/>
              </w:rPr>
              <w:t>(Regulations 86 and 87)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1079C5" w14:textId="70FBB28E" w:rsidR="005A0F09" w:rsidRDefault="005875A1" w:rsidP="00EB631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1C2EDE" w14:textId="49C0242A" w:rsidR="005A0F09" w:rsidRDefault="00C935C6" w:rsidP="00EB631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3ECC3F" w14:textId="699F66F9" w:rsidR="005A0F09" w:rsidRDefault="00C935C6" w:rsidP="00EB6311">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D2E764F" w14:textId="77777777" w:rsidR="005A0F09" w:rsidRDefault="005A0F09" w:rsidP="00EB631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A7DA457" w14:textId="276F7159" w:rsidR="005A0F09" w:rsidRDefault="00C935C6" w:rsidP="00EB6311">
            <w:pPr>
              <w:pStyle w:val="Tick"/>
              <w:framePr w:hSpace="0" w:wrap="auto" w:vAnchor="margin" w:hAnchor="text" w:xAlign="left" w:yAlign="inline"/>
            </w:pPr>
            <w:r>
              <w:sym w:font="Symbol" w:char="F0D6"/>
            </w:r>
          </w:p>
        </w:tc>
      </w:tr>
      <w:tr w:rsidR="00730507" w14:paraId="062F328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6B3D3A0" w14:textId="31011DB9" w:rsidR="00730507" w:rsidRDefault="00834093" w:rsidP="005A0F09">
            <w:r w:rsidRPr="00834093">
              <w:t xml:space="preserve">Taking a portable first aid kit (including required medication for dealing with medical conditions) </w:t>
            </w:r>
            <w:r w:rsidR="0091227C">
              <w:t>when travelling</w:t>
            </w:r>
            <w:r w:rsidR="00866242">
              <w:t xml:space="preserve"> between </w:t>
            </w:r>
            <w:r w:rsidR="005347EB">
              <w:t xml:space="preserve"> </w:t>
            </w:r>
            <w:r w:rsidR="005347EB">
              <w:t xml:space="preserve">Keon Park Kindergarten Inc. </w:t>
            </w:r>
            <w:r w:rsidR="005347EB">
              <w:t>and the excursion venue</w:t>
            </w:r>
            <w:r w:rsidR="00866242" w:rsidRPr="00834093">
              <w:rPr>
                <w:rStyle w:val="RegulationLawChar"/>
              </w:rPr>
              <w:t xml:space="preserve"> </w:t>
            </w:r>
            <w:r w:rsidRPr="00834093">
              <w:rPr>
                <w:rStyle w:val="RegulationLawChar"/>
              </w:rPr>
              <w:t>(Regulation 89)</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BCA7CB0" w14:textId="02FDEC19" w:rsidR="00730507" w:rsidRDefault="005875A1" w:rsidP="00EB631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21E446E" w14:textId="616760E1" w:rsidR="00730507" w:rsidRDefault="00C935C6" w:rsidP="00EB631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E33F74B" w14:textId="553E5727" w:rsidR="00730507" w:rsidRDefault="00C935C6" w:rsidP="00EB6311">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AA2CF17" w14:textId="77777777" w:rsidR="00730507" w:rsidRDefault="00730507" w:rsidP="00EB631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EF6CD7" w14:textId="18A42709" w:rsidR="00730507" w:rsidRDefault="00C935C6" w:rsidP="00EB6311">
            <w:pPr>
              <w:pStyle w:val="Tick"/>
              <w:framePr w:hSpace="0" w:wrap="auto" w:vAnchor="margin" w:hAnchor="text" w:xAlign="left" w:yAlign="inline"/>
            </w:pPr>
            <w:r>
              <w:sym w:font="Symbol" w:char="F0D6"/>
            </w:r>
          </w:p>
        </w:tc>
      </w:tr>
      <w:tr w:rsidR="005A0F09" w14:paraId="38471CAC"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DF3C2C5" w14:textId="1A4C14AA" w:rsidR="005A0F09" w:rsidRDefault="005A0F09" w:rsidP="005A0F09">
            <w:r>
              <w:t>Communicating any changes to the travel routine (e.g. a different walking route is proposed due to inclement weather) to educators and staff</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83EDB7" w14:textId="77777777" w:rsidR="005A0F09" w:rsidRDefault="005A0F09" w:rsidP="00EB631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43398E" w14:textId="26A5787A" w:rsidR="005A0F09" w:rsidRDefault="00C935C6" w:rsidP="00EB631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03DFA4" w14:textId="19F2369C" w:rsidR="005A0F09" w:rsidRDefault="00C935C6" w:rsidP="00EB6311">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A7755C" w14:textId="77777777" w:rsidR="005A0F09" w:rsidRDefault="005A0F09" w:rsidP="00EB631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4E4202" w14:textId="4E835E37" w:rsidR="005A0F09" w:rsidRDefault="00C935C6" w:rsidP="00EB6311">
            <w:pPr>
              <w:pStyle w:val="Tick"/>
              <w:framePr w:hSpace="0" w:wrap="auto" w:vAnchor="margin" w:hAnchor="text" w:xAlign="left" w:yAlign="inline"/>
            </w:pPr>
            <w:r>
              <w:sym w:font="Symbol" w:char="F0D6"/>
            </w:r>
          </w:p>
        </w:tc>
      </w:tr>
      <w:tr w:rsidR="005A0F09" w14:paraId="1B69E25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B23B313" w14:textId="5039AA12" w:rsidR="005A0F09" w:rsidRDefault="00BC46EF" w:rsidP="004D6F3F">
            <w:pPr>
              <w:pStyle w:val="NoSpacing"/>
            </w:pPr>
            <w:r w:rsidRPr="00BC46EF">
              <w:t>Providing road safety education as part of the curriculum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99A968" w14:textId="77777777" w:rsidR="005A0F09" w:rsidRDefault="005A0F09" w:rsidP="00EB631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04DBE3" w14:textId="58965E45" w:rsidR="005A0F09" w:rsidRDefault="00C935C6" w:rsidP="00EB631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A747CE3" w14:textId="160CA126" w:rsidR="005A0F09" w:rsidRDefault="00C935C6" w:rsidP="00EB6311">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1E8002E" w14:textId="77777777" w:rsidR="005A0F09" w:rsidRDefault="005A0F09" w:rsidP="00EB631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5BDE3E" w14:textId="6D3B3972" w:rsidR="005A0F09" w:rsidRDefault="00C935C6" w:rsidP="00EB6311">
            <w:pPr>
              <w:pStyle w:val="Tick"/>
              <w:framePr w:hSpace="0" w:wrap="auto" w:vAnchor="margin" w:hAnchor="text" w:xAlign="left" w:yAlign="inline"/>
            </w:pPr>
            <w:r>
              <w:sym w:font="Symbol" w:char="F0D6"/>
            </w:r>
          </w:p>
        </w:tc>
      </w:tr>
    </w:tbl>
    <w:p w14:paraId="1E6F6D01" w14:textId="77777777" w:rsidR="003E57FD" w:rsidRDefault="003E57FD" w:rsidP="00EB6311">
      <w:pPr>
        <w:pStyle w:val="BODYTEXTELAA"/>
      </w:pPr>
    </w:p>
    <w:p w14:paraId="71557E0A" w14:textId="77777777" w:rsidR="00F359D9" w:rsidRDefault="00786E36" w:rsidP="00EB6311">
      <w:pPr>
        <w:pStyle w:val="BODYTEXTELAA"/>
      </w:pPr>
      <w:r>
        <w:rPr>
          <w:noProof/>
          <w:lang w:eastAsia="en-AU"/>
        </w:rPr>
        <w:drawing>
          <wp:anchor distT="0" distB="0" distL="114300" distR="114300" simplePos="0" relativeHeight="251664896" behindDoc="1" locked="1" layoutInCell="1" allowOverlap="1" wp14:anchorId="259EC743" wp14:editId="574F26C9">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38272" behindDoc="0" locked="1" layoutInCell="1" allowOverlap="1" wp14:anchorId="128FD7DF" wp14:editId="33593A3D">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5454DE" id="Straight Connector 11" o:spid="_x0000_s1026" style="position:absolute;flip:y;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77D144B5" w14:textId="77777777" w:rsidR="00F359D9" w:rsidRDefault="00F359D9" w:rsidP="007343F6">
      <w:pPr>
        <w:pStyle w:val="BackgroundandLegislation"/>
      </w:pPr>
      <w:r>
        <w:t xml:space="preserve">Background and </w:t>
      </w:r>
      <w:r w:rsidRPr="002B33CE">
        <w:t>Legislation</w:t>
      </w:r>
    </w:p>
    <w:p w14:paraId="3245D65B" w14:textId="77777777" w:rsidR="00F359D9" w:rsidRDefault="00F359D9" w:rsidP="007343F6">
      <w:pPr>
        <w:pStyle w:val="Heading2"/>
      </w:pPr>
      <w:r>
        <w:t>Background</w:t>
      </w:r>
    </w:p>
    <w:p w14:paraId="5FB0A553" w14:textId="77777777" w:rsidR="00846124" w:rsidRDefault="00846124" w:rsidP="00EB6311">
      <w:pPr>
        <w:pStyle w:val="BODYTEXTELAA"/>
      </w:pPr>
      <w:r>
        <w:t>The Education and Care Services National Regulations mandate that approved providers establish policies and procedures regarding the safe travel of children who travel between an educational service and any other educational or early childhood service, for example from a kindergarten service to a long day care service.</w:t>
      </w:r>
    </w:p>
    <w:p w14:paraId="16C35871" w14:textId="77777777" w:rsidR="00846124" w:rsidRDefault="00846124" w:rsidP="00EB6311">
      <w:pPr>
        <w:pStyle w:val="BODYTEXTELAA"/>
      </w:pPr>
      <w:r>
        <w:t>Ensuring the safety and wellbeing of children in Early Education and Care (ECEC) services is the utmost priority, and approved providers and ECEC services must take necessary steps to safeguard children from potential harm or dangers, especially during their travel to and from the service.</w:t>
      </w:r>
    </w:p>
    <w:p w14:paraId="11BEF59D" w14:textId="3107E386" w:rsidR="00F359D9" w:rsidRDefault="00846124" w:rsidP="00EB6311">
      <w:pPr>
        <w:pStyle w:val="BODYTEXTELAA"/>
      </w:pPr>
      <w:r>
        <w:t>Particular attention should be given to the transportation of children, especially during peak traffic times and high foot traffic periods. Protecting children during their journey between the service and other educational settings can be accomplished by preparing comprehensive policies and procedures, along with an effective implementation process.</w:t>
      </w:r>
    </w:p>
    <w:p w14:paraId="65E137C3" w14:textId="77777777" w:rsidR="00F359D9" w:rsidRDefault="00F359D9" w:rsidP="007343F6">
      <w:pPr>
        <w:pStyle w:val="Heading2"/>
      </w:pPr>
      <w:r>
        <w:lastRenderedPageBreak/>
        <w:t>Legislation and Standards</w:t>
      </w:r>
    </w:p>
    <w:p w14:paraId="0C2528BB" w14:textId="77777777" w:rsidR="009C7DF8" w:rsidRDefault="009C7DF8" w:rsidP="00EB6311">
      <w:pPr>
        <w:pStyle w:val="BODYTEXTELAA"/>
      </w:pPr>
      <w:r w:rsidRPr="006978C9">
        <w:t>Relevant legislation</w:t>
      </w:r>
      <w:r>
        <w:t xml:space="preserve"> and standards</w:t>
      </w:r>
      <w:r w:rsidRPr="006978C9">
        <w:t xml:space="preserve"> include but </w:t>
      </w:r>
      <w:r>
        <w:t>are not limited to:</w:t>
      </w:r>
    </w:p>
    <w:p w14:paraId="2566FAF0" w14:textId="77777777" w:rsidR="00C955A8" w:rsidRDefault="00C955A8" w:rsidP="00EB6311">
      <w:pPr>
        <w:pStyle w:val="BODYTEXTELAA"/>
        <w:numPr>
          <w:ilvl w:val="0"/>
          <w:numId w:val="12"/>
        </w:numPr>
      </w:pPr>
      <w:r>
        <w:t>Education and Care Services National Law Act 2010</w:t>
      </w:r>
    </w:p>
    <w:p w14:paraId="7AB59C94" w14:textId="61A4E750" w:rsidR="00C955A8" w:rsidRDefault="00C955A8" w:rsidP="00EB6311">
      <w:pPr>
        <w:pStyle w:val="BODYTEXTELAA"/>
        <w:numPr>
          <w:ilvl w:val="0"/>
          <w:numId w:val="12"/>
        </w:numPr>
      </w:pPr>
      <w:r>
        <w:t>Education and Care Services National Regulations 2011</w:t>
      </w:r>
    </w:p>
    <w:p w14:paraId="2444E057" w14:textId="77777777" w:rsidR="00C955A8" w:rsidRDefault="00C955A8" w:rsidP="00EB6311">
      <w:pPr>
        <w:pStyle w:val="BODYTEXTELAA"/>
        <w:numPr>
          <w:ilvl w:val="0"/>
          <w:numId w:val="12"/>
        </w:numPr>
      </w:pPr>
      <w:r>
        <w:t>National Quality Standard</w:t>
      </w:r>
    </w:p>
    <w:p w14:paraId="358DDEAE" w14:textId="7499C31D" w:rsidR="00C955A8" w:rsidRDefault="00C955A8" w:rsidP="00EB6311">
      <w:pPr>
        <w:pStyle w:val="BODYTEXTELAA"/>
        <w:numPr>
          <w:ilvl w:val="0"/>
          <w:numId w:val="12"/>
        </w:numPr>
      </w:pPr>
      <w:r>
        <w:t>Road Safety Act 1986</w:t>
      </w:r>
    </w:p>
    <w:p w14:paraId="0E09E785" w14:textId="0F018E7F" w:rsidR="0020458D" w:rsidRDefault="00D17FB1" w:rsidP="00EB6311">
      <w:pPr>
        <w:pStyle w:val="BODYTEXTELAA"/>
        <w:numPr>
          <w:ilvl w:val="0"/>
          <w:numId w:val="12"/>
        </w:numPr>
      </w:pPr>
      <w:r>
        <w:rPr>
          <w:noProof/>
          <w:lang w:eastAsia="en-AU"/>
        </w:rPr>
        <mc:AlternateContent>
          <mc:Choice Requires="wps">
            <w:drawing>
              <wp:anchor distT="45720" distB="45720" distL="114300" distR="114300" simplePos="0" relativeHeight="251686400" behindDoc="1" locked="0" layoutInCell="1" allowOverlap="1" wp14:anchorId="011C00CB" wp14:editId="029C6F7F">
                <wp:simplePos x="0" y="0"/>
                <wp:positionH relativeFrom="margin">
                  <wp:posOffset>747548</wp:posOffset>
                </wp:positionH>
                <wp:positionV relativeFrom="paragraph">
                  <wp:posOffset>309499</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7A2C420E" w14:textId="77777777" w:rsidR="002B33CE" w:rsidRDefault="002B33CE">
                            <w:r>
                              <w:t>The most current amendments to listed legislation can be found at:</w:t>
                            </w:r>
                          </w:p>
                          <w:p w14:paraId="0EEEF9BE" w14:textId="77777777" w:rsidR="002B33CE" w:rsidRDefault="002B33CE" w:rsidP="000C5FAE">
                            <w:pPr>
                              <w:pStyle w:val="TableAttachmentTextBullet1"/>
                            </w:pPr>
                            <w:r>
                              <w:t xml:space="preserve">Victorian Legislation – Victorian Law Today: </w:t>
                            </w:r>
                            <w:hyperlink r:id="rId14" w:history="1">
                              <w:r w:rsidR="00C94FB0" w:rsidRPr="00DF2DED">
                                <w:rPr>
                                  <w:rStyle w:val="Hyperlink"/>
                                </w:rPr>
                                <w:t>www.legislation.vic.gov.au</w:t>
                              </w:r>
                            </w:hyperlink>
                          </w:p>
                          <w:p w14:paraId="00EF9BCF" w14:textId="77777777" w:rsidR="002B33CE" w:rsidRDefault="002B33CE" w:rsidP="000C5FAE">
                            <w:pPr>
                              <w:pStyle w:val="TableAttachmentTextBullet1"/>
                            </w:pPr>
                            <w:r>
                              <w:t xml:space="preserve">Commonwealth Legislation – Federal Register of Legislation: </w:t>
                            </w:r>
                            <w:hyperlink r:id="rId15"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11C00CB" id="Text Box 217" o:spid="_x0000_s1026" style="position:absolute;left:0;text-align:left;margin-left:58.85pt;margin-top:24.35pt;width:441.75pt;height:73.6pt;z-index:-251630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" fillcolor="#94caed" stroked="f">
                <v:stroke joinstyle="miter"/>
                <v:textbox>
                  <w:txbxContent>
                    <w:p w14:paraId="7A2C420E" w14:textId="77777777" w:rsidR="002B33CE" w:rsidRDefault="002B33CE">
                      <w:r>
                        <w:t>The most current amendments to listed legislation can be found at:</w:t>
                      </w:r>
                    </w:p>
                    <w:p w14:paraId="0EEEF9BE" w14:textId="77777777" w:rsidR="002B33CE" w:rsidRDefault="002B33CE" w:rsidP="000C5FAE">
                      <w:pPr>
                        <w:pStyle w:val="TableAttachmentTextBullet1"/>
                      </w:pPr>
                      <w:r>
                        <w:t xml:space="preserve">Victorian Legislation – Victorian Law Today: </w:t>
                      </w:r>
                      <w:hyperlink r:id="rId16" w:history="1">
                        <w:r w:rsidR="00C94FB0" w:rsidRPr="00DF2DED">
                          <w:rPr>
                            <w:rStyle w:val="Hyperlink"/>
                          </w:rPr>
                          <w:t>www.legislation.vic.gov.au</w:t>
                        </w:r>
                      </w:hyperlink>
                    </w:p>
                    <w:p w14:paraId="00EF9BCF" w14:textId="77777777" w:rsidR="002B33CE" w:rsidRDefault="002B33CE" w:rsidP="000C5FAE">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v:textbox>
                <w10:wrap type="tight" anchorx="margin"/>
              </v:roundrect>
            </w:pict>
          </mc:Fallback>
        </mc:AlternateContent>
      </w:r>
      <w:r w:rsidR="0020458D" w:rsidRPr="0020458D">
        <w:t>Road Safety Road Rules 2009 (Vic</w:t>
      </w:r>
    </w:p>
    <w:p w14:paraId="08984F33" w14:textId="1941DE80" w:rsidR="00F359D9" w:rsidRDefault="00F359D9" w:rsidP="00D17FB1">
      <w:pPr>
        <w:pStyle w:val="BodyTextBullet1"/>
        <w:numPr>
          <w:ilvl w:val="0"/>
          <w:numId w:val="0"/>
        </w:numPr>
      </w:pPr>
    </w:p>
    <w:p w14:paraId="52A47621" w14:textId="77777777" w:rsidR="000F349D" w:rsidRDefault="000F349D" w:rsidP="00EB6311">
      <w:pPr>
        <w:pStyle w:val="BODYTEXTELAA"/>
      </w:pPr>
    </w:p>
    <w:p w14:paraId="1A9D8933" w14:textId="686054DC" w:rsidR="00F359D9" w:rsidRDefault="0094322F" w:rsidP="00EB6311">
      <w:pPr>
        <w:pStyle w:val="BODYTEXTELAA"/>
      </w:pPr>
      <w:r>
        <w:rPr>
          <w:noProof/>
          <w:lang w:eastAsia="en-AU"/>
        </w:rPr>
        <w:drawing>
          <wp:anchor distT="0" distB="0" distL="114300" distR="114300" simplePos="0" relativeHeight="251668992" behindDoc="1" locked="1" layoutInCell="1" allowOverlap="1" wp14:anchorId="6AD72511" wp14:editId="5AB5FDF0">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43392" behindDoc="0" locked="1" layoutInCell="1" allowOverlap="1" wp14:anchorId="12DBD30E" wp14:editId="3FADDEDF">
                <wp:simplePos x="0" y="0"/>
                <wp:positionH relativeFrom="column">
                  <wp:posOffset>821055</wp:posOffset>
                </wp:positionH>
                <wp:positionV relativeFrom="paragraph">
                  <wp:posOffset>-50800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D3102D" id="Straight Connector 12" o:spid="_x0000_s1026" style="position:absolute;flip: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pt" to="514.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kerFAtwA&#10;AAAKAQAADwAAAAAAAAAAAAAAAAAuBAAAZHJzL2Rvd25yZXYueG1sUEsFBgAAAAAEAAQA8wAAADcF&#10;AAAAAA==&#10;" strokecolor="#f69434" strokeweight="1.25pt">
                <v:stroke dashstyle="1 1"/>
                <w10:anchorlock/>
              </v:line>
            </w:pict>
          </mc:Fallback>
        </mc:AlternateContent>
      </w:r>
    </w:p>
    <w:p w14:paraId="28A52FF6" w14:textId="77777777" w:rsidR="00F359D9" w:rsidRDefault="007B399F" w:rsidP="007343F6">
      <w:pPr>
        <w:pStyle w:val="Definitions"/>
      </w:pPr>
      <w:r>
        <w:t>Definitions</w:t>
      </w:r>
    </w:p>
    <w:p w14:paraId="642DC050" w14:textId="77777777" w:rsidR="007B399F" w:rsidRDefault="0013704A" w:rsidP="00EB6311">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703A080B" w14:textId="77777777" w:rsidR="00FE7BB8" w:rsidRPr="00FE7BB8" w:rsidRDefault="00FE7BB8" w:rsidP="00EB6311">
      <w:pPr>
        <w:pStyle w:val="BODYTEXTELAA"/>
      </w:pPr>
      <w:r w:rsidRPr="00FE7BB8">
        <w:rPr>
          <w:b/>
          <w:bCs/>
        </w:rPr>
        <w:t>Adequate supervision</w:t>
      </w:r>
      <w:r w:rsidRPr="00FE7BB8">
        <w:t>: (In relation to this policy) supervision entails all children (individuals and groups) in all areas of the service, being in sight and/or hearing of an educator at all times including during toileting, sleep, rest and transition routines. Services are required to comply with the legislative requirements for educator-to-child ratios at all times. Supervision contributes to protecting children from hazards that may emerge in play, including hazards created by the equipment used.</w:t>
      </w:r>
    </w:p>
    <w:p w14:paraId="7D538308" w14:textId="66CACA9C" w:rsidR="00FE7BB8" w:rsidRPr="00FE7BB8" w:rsidRDefault="00FE7BB8" w:rsidP="00EB6311">
      <w:pPr>
        <w:pStyle w:val="BODYTEXTELAA"/>
      </w:pPr>
      <w:r w:rsidRPr="00FE7BB8">
        <w:t>Adequate supervision refers to constant, active and diligent supervision of every child at the service</w:t>
      </w:r>
      <w:r w:rsidR="00BE0B7C">
        <w:t xml:space="preserve">, including </w:t>
      </w:r>
      <w:r w:rsidR="00EC4E76">
        <w:t>during travel from one service to</w:t>
      </w:r>
      <w:r w:rsidRPr="00FE7BB8">
        <w:t>. Adequate supervision requires that educators are always in a position to observe each child, respond to individual needs and immediately intervene if necessary. Variables affecting supervision levels include:</w:t>
      </w:r>
    </w:p>
    <w:p w14:paraId="07D6BF9F" w14:textId="12D3ECFF" w:rsidR="00FE7BB8" w:rsidRPr="00FE7BB8" w:rsidRDefault="00FE7BB8" w:rsidP="00B41607">
      <w:pPr>
        <w:pStyle w:val="BodyTextBullet1"/>
      </w:pPr>
      <w:r w:rsidRPr="00FE7BB8">
        <w:t>number, age and abilities of children</w:t>
      </w:r>
    </w:p>
    <w:p w14:paraId="5481F806" w14:textId="5EB583A5" w:rsidR="00FE7BB8" w:rsidRPr="00FE7BB8" w:rsidRDefault="00FE7BB8" w:rsidP="00B41607">
      <w:pPr>
        <w:pStyle w:val="BodyTextBullet1"/>
      </w:pPr>
      <w:r w:rsidRPr="00FE7BB8">
        <w:t>number and positioning of educators</w:t>
      </w:r>
    </w:p>
    <w:p w14:paraId="1914E00A" w14:textId="41D874AE" w:rsidR="00FE7BB8" w:rsidRPr="00FE7BB8" w:rsidRDefault="00FE7BB8" w:rsidP="00B41607">
      <w:pPr>
        <w:pStyle w:val="BodyTextBullet1"/>
      </w:pPr>
      <w:r w:rsidRPr="00FE7BB8">
        <w:t>current activity of each child</w:t>
      </w:r>
    </w:p>
    <w:p w14:paraId="50E39BA6" w14:textId="49C48ABE" w:rsidR="00FE7BB8" w:rsidRPr="00FE7BB8" w:rsidRDefault="00FE7BB8" w:rsidP="00B41607">
      <w:pPr>
        <w:pStyle w:val="BodyTextBullet1"/>
      </w:pPr>
      <w:r w:rsidRPr="00FE7BB8">
        <w:t>areas in which the children are engaged in an activity (visibility and accessibility)</w:t>
      </w:r>
    </w:p>
    <w:p w14:paraId="46D71C1A" w14:textId="16CE511D" w:rsidR="00FE7BB8" w:rsidRPr="00FE7BB8" w:rsidRDefault="00FE7BB8" w:rsidP="00B41607">
      <w:pPr>
        <w:pStyle w:val="BodyTextBullet1"/>
      </w:pPr>
      <w:r w:rsidRPr="00FE7BB8">
        <w:t>developmental profile of each child and of the group of children</w:t>
      </w:r>
    </w:p>
    <w:p w14:paraId="455DE165" w14:textId="24691061" w:rsidR="00FE7BB8" w:rsidRPr="00FE7BB8" w:rsidRDefault="00FE7BB8" w:rsidP="00B41607">
      <w:pPr>
        <w:pStyle w:val="BodyTextBullet1"/>
      </w:pPr>
      <w:r w:rsidRPr="00FE7BB8">
        <w:t>experience, knowledge and skill of each educator</w:t>
      </w:r>
    </w:p>
    <w:p w14:paraId="25C85DC6" w14:textId="19C9318C" w:rsidR="00FE7BB8" w:rsidRPr="00FE7BB8" w:rsidRDefault="00FE7BB8" w:rsidP="00B41607">
      <w:pPr>
        <w:pStyle w:val="BodyTextBullet1"/>
      </w:pPr>
      <w:r w:rsidRPr="00FE7BB8">
        <w:t>need for educators to move between areas (effective communication strategies).</w:t>
      </w:r>
    </w:p>
    <w:p w14:paraId="4FB59A12" w14:textId="036007EF" w:rsidR="004F68B8" w:rsidRDefault="00D2088D" w:rsidP="00EB6311">
      <w:pPr>
        <w:pStyle w:val="BODYTEXTELAA"/>
        <w:rPr>
          <w:b/>
          <w:bCs/>
        </w:rPr>
      </w:pPr>
      <w:r w:rsidRPr="00D2088D">
        <w:rPr>
          <w:b/>
          <w:bCs/>
        </w:rPr>
        <w:t xml:space="preserve">Attendance Record: </w:t>
      </w:r>
      <w:r w:rsidRPr="00D2088D">
        <w:t>Kept by the service to record details of each child attending the service including name, time of arrival and departure, signature of person delivering and collecting the child or of the nominated supervisor or educator</w:t>
      </w:r>
      <w:r w:rsidR="00A950D1">
        <w:t>.</w:t>
      </w:r>
    </w:p>
    <w:p w14:paraId="4A37B5FF" w14:textId="22847CD4" w:rsidR="00261AC3" w:rsidRDefault="00694A83" w:rsidP="00EB6311">
      <w:pPr>
        <w:pStyle w:val="BODYTEXTELAA"/>
      </w:pPr>
      <w:r w:rsidRPr="00694A83">
        <w:rPr>
          <w:b/>
          <w:bCs/>
        </w:rPr>
        <w:t>Regular outing:</w:t>
      </w:r>
      <w:r w:rsidRPr="00694A83">
        <w:t xml:space="preserve"> (In relation to education and care services) means an excursion such as a walk, drive or trip to/from a location that the service visits regularly as part of its educational program, and where the circumstances covered by the risk assessment are the same on each trip. If an excursion is a regular outing, an authorisation from parents/guardians is only required to be obtained once every 12 months. A new authorisation is required if there is any change to the circumstances of the regular outing.</w:t>
      </w:r>
    </w:p>
    <w:p w14:paraId="4A74E208" w14:textId="77777777" w:rsidR="00694A83" w:rsidRDefault="00694A83" w:rsidP="00EB6311">
      <w:pPr>
        <w:pStyle w:val="BODYTEXTELAA"/>
      </w:pPr>
    </w:p>
    <w:p w14:paraId="564DD7EB" w14:textId="77777777" w:rsidR="007B399F" w:rsidRDefault="007B399F" w:rsidP="00EB6311">
      <w:pPr>
        <w:pStyle w:val="BODYTEXTELAA"/>
      </w:pPr>
      <w:r>
        <w:rPr>
          <w:noProof/>
          <w:lang w:eastAsia="en-AU"/>
        </w:rPr>
        <mc:AlternateContent>
          <mc:Choice Requires="wps">
            <w:drawing>
              <wp:anchor distT="0" distB="0" distL="114300" distR="114300" simplePos="0" relativeHeight="251646464" behindDoc="0" locked="1" layoutInCell="1" allowOverlap="1" wp14:anchorId="2AC7EEDA" wp14:editId="5322F976">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A84420" id="Straight Connector 15" o:spid="_x0000_s1026" style="position:absolute;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03613BE0" w14:textId="77777777" w:rsidR="007B399F" w:rsidRDefault="00716C94" w:rsidP="007343F6">
      <w:pPr>
        <w:pStyle w:val="SourcesandRelatedPolicies"/>
      </w:pPr>
      <w:r>
        <w:rPr>
          <w:noProof/>
          <w:lang w:eastAsia="en-AU"/>
        </w:rPr>
        <w:lastRenderedPageBreak/>
        <w:drawing>
          <wp:anchor distT="0" distB="0" distL="114300" distR="114300" simplePos="0" relativeHeight="251672064" behindDoc="1" locked="0" layoutInCell="1" allowOverlap="1" wp14:anchorId="7FC8FCA7" wp14:editId="5C919C3C">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4442AA43" w14:textId="77777777" w:rsidR="007B399F" w:rsidRDefault="007B399F" w:rsidP="007343F6">
      <w:pPr>
        <w:pStyle w:val="Heading2"/>
      </w:pPr>
      <w:r>
        <w:t>Sources</w:t>
      </w:r>
    </w:p>
    <w:p w14:paraId="0B0FE2ED" w14:textId="77777777" w:rsidR="00B27323" w:rsidRPr="00FC2113" w:rsidRDefault="00B27323" w:rsidP="00B41607">
      <w:pPr>
        <w:pStyle w:val="BodyTextBullet1"/>
        <w:rPr>
          <w:rStyle w:val="Hyperlink"/>
          <w:color w:val="auto"/>
          <w:u w:val="none"/>
        </w:rPr>
      </w:pPr>
      <w:r w:rsidRPr="00FC2113">
        <w:rPr>
          <w:rStyle w:val="Hyperlink"/>
          <w:color w:val="auto"/>
          <w:u w:val="none"/>
        </w:rPr>
        <w:t xml:space="preserve">ACECQA, Risk Assessment and Management Tool: </w:t>
      </w:r>
      <w:hyperlink r:id="rId20" w:history="1">
        <w:r w:rsidRPr="00FC2113">
          <w:rPr>
            <w:rStyle w:val="Hyperlink"/>
          </w:rPr>
          <w:t>https://www.acecqa.gov.au/nqf/national-quality-standard/quality-area-2-childrens-health-and-safety</w:t>
        </w:r>
      </w:hyperlink>
    </w:p>
    <w:p w14:paraId="52CE7A3F" w14:textId="54B5A80B" w:rsidR="0031546D" w:rsidRPr="0031546D" w:rsidRDefault="0031546D" w:rsidP="0031546D">
      <w:pPr>
        <w:numPr>
          <w:ilvl w:val="0"/>
          <w:numId w:val="11"/>
        </w:numPr>
        <w:ind w:left="2058" w:hanging="357"/>
        <w:contextualSpacing/>
        <w:rPr>
          <w:szCs w:val="24"/>
        </w:rPr>
      </w:pPr>
      <w:r w:rsidRPr="0031546D">
        <w:rPr>
          <w:szCs w:val="24"/>
        </w:rPr>
        <w:t xml:space="preserve">Belonging, Being &amp; Becoming – The Early Years Learning Framework for Australia: </w:t>
      </w:r>
      <w:hyperlink r:id="rId21" w:history="1">
        <w:r w:rsidRPr="0031546D">
          <w:rPr>
            <w:color w:val="00ABBE"/>
            <w:szCs w:val="24"/>
            <w:u w:val="single"/>
          </w:rPr>
          <w:t>www.acecqa.gov.au</w:t>
        </w:r>
      </w:hyperlink>
    </w:p>
    <w:p w14:paraId="3F3EB146" w14:textId="37734244" w:rsidR="0031546D" w:rsidRPr="0031546D" w:rsidRDefault="0031546D" w:rsidP="00A21DDE">
      <w:pPr>
        <w:numPr>
          <w:ilvl w:val="0"/>
          <w:numId w:val="11"/>
        </w:numPr>
        <w:ind w:left="2058" w:hanging="357"/>
        <w:contextualSpacing/>
        <w:rPr>
          <w:szCs w:val="24"/>
        </w:rPr>
      </w:pPr>
      <w:r w:rsidRPr="0031546D">
        <w:rPr>
          <w:iCs/>
          <w:szCs w:val="24"/>
        </w:rPr>
        <w:t>Guide to the National Quality Standard,</w:t>
      </w:r>
      <w:r w:rsidRPr="0031546D">
        <w:rPr>
          <w:i/>
          <w:szCs w:val="24"/>
        </w:rPr>
        <w:t xml:space="preserve"> </w:t>
      </w:r>
      <w:r w:rsidRPr="0031546D">
        <w:rPr>
          <w:szCs w:val="24"/>
        </w:rPr>
        <w:t xml:space="preserve">ACECQA: </w:t>
      </w:r>
      <w:hyperlink r:id="rId22" w:history="1">
        <w:r w:rsidRPr="0031546D">
          <w:rPr>
            <w:color w:val="00ABBE"/>
            <w:szCs w:val="24"/>
            <w:u w:val="single"/>
          </w:rPr>
          <w:t>www.acecqa.gov.au</w:t>
        </w:r>
      </w:hyperlink>
      <w:r w:rsidR="00A21DDE" w:rsidRPr="00A21DDE">
        <w:rPr>
          <w:i/>
          <w:szCs w:val="24"/>
        </w:rPr>
        <w:t xml:space="preserve"> </w:t>
      </w:r>
    </w:p>
    <w:p w14:paraId="63238FBD" w14:textId="77777777" w:rsidR="0031546D" w:rsidRPr="0031546D" w:rsidRDefault="0031546D" w:rsidP="0031546D">
      <w:pPr>
        <w:numPr>
          <w:ilvl w:val="0"/>
          <w:numId w:val="11"/>
        </w:numPr>
        <w:ind w:left="2058" w:hanging="357"/>
        <w:contextualSpacing/>
        <w:rPr>
          <w:szCs w:val="24"/>
          <w:u w:val="single"/>
        </w:rPr>
      </w:pPr>
      <w:r w:rsidRPr="0031546D">
        <w:rPr>
          <w:iCs/>
          <w:szCs w:val="24"/>
        </w:rPr>
        <w:t>Victorian Early Years Learning and Development Framework</w:t>
      </w:r>
      <w:r w:rsidRPr="0031546D">
        <w:rPr>
          <w:szCs w:val="24"/>
        </w:rPr>
        <w:t xml:space="preserve">: </w:t>
      </w:r>
      <w:hyperlink r:id="rId23" w:history="1">
        <w:r w:rsidRPr="0031546D">
          <w:rPr>
            <w:color w:val="00ABBE"/>
            <w:szCs w:val="24"/>
            <w:u w:val="single"/>
          </w:rPr>
          <w:t>www.education.vic.gov.au</w:t>
        </w:r>
      </w:hyperlink>
      <w:r w:rsidRPr="0031546D">
        <w:rPr>
          <w:color w:val="00ABBE"/>
          <w:szCs w:val="24"/>
          <w:u w:val="single"/>
        </w:rPr>
        <w:t xml:space="preserve"> </w:t>
      </w:r>
    </w:p>
    <w:p w14:paraId="7B6CC308" w14:textId="77777777" w:rsidR="000C5FAE" w:rsidRDefault="007B399F" w:rsidP="007343F6">
      <w:pPr>
        <w:pStyle w:val="Heading2"/>
      </w:pPr>
      <w:r>
        <w:t>Related Policies</w:t>
      </w:r>
    </w:p>
    <w:p w14:paraId="4A0270BF" w14:textId="27D477E9" w:rsidR="00E96642" w:rsidRDefault="00E96642" w:rsidP="00B41607">
      <w:pPr>
        <w:pStyle w:val="BodyTextBullet1"/>
      </w:pPr>
      <w:r>
        <w:t xml:space="preserve">Acceptance and </w:t>
      </w:r>
      <w:r w:rsidR="009D5634">
        <w:t>R</w:t>
      </w:r>
      <w:r>
        <w:t xml:space="preserve">efusal of </w:t>
      </w:r>
      <w:r w:rsidR="009D5634">
        <w:t>A</w:t>
      </w:r>
      <w:r>
        <w:t>uthorisations</w:t>
      </w:r>
    </w:p>
    <w:p w14:paraId="5AAC337D" w14:textId="7FC18EC1" w:rsidR="00E96642" w:rsidRDefault="00E96642" w:rsidP="00B41607">
      <w:pPr>
        <w:pStyle w:val="BodyTextBullet1"/>
      </w:pPr>
      <w:r>
        <w:t xml:space="preserve">Delivery and </w:t>
      </w:r>
      <w:r w:rsidR="009D5634">
        <w:t>C</w:t>
      </w:r>
      <w:r>
        <w:t xml:space="preserve">ollection </w:t>
      </w:r>
      <w:r w:rsidR="009D5634">
        <w:t>of Children</w:t>
      </w:r>
    </w:p>
    <w:p w14:paraId="7BC25C50" w14:textId="77777777" w:rsidR="005D3705" w:rsidRPr="005D3705" w:rsidRDefault="005D3705" w:rsidP="00B41607">
      <w:pPr>
        <w:pStyle w:val="BodyTextBullet1"/>
      </w:pPr>
      <w:r w:rsidRPr="005D3705">
        <w:t>Enrolment and Orientation</w:t>
      </w:r>
    </w:p>
    <w:p w14:paraId="1B403607" w14:textId="7127D9FC" w:rsidR="00E96642" w:rsidRDefault="00E96642" w:rsidP="00B41607">
      <w:pPr>
        <w:pStyle w:val="BodyTextBullet1"/>
      </w:pPr>
      <w:r>
        <w:t>Excursions</w:t>
      </w:r>
      <w:r w:rsidR="009D5634">
        <w:t xml:space="preserve"> and Service Events </w:t>
      </w:r>
    </w:p>
    <w:p w14:paraId="09656870" w14:textId="03485A33" w:rsidR="00E96642" w:rsidRDefault="002B30BB" w:rsidP="00B41607">
      <w:pPr>
        <w:pStyle w:val="BodyTextBullet1"/>
      </w:pPr>
      <w:r>
        <w:t>C</w:t>
      </w:r>
      <w:r w:rsidR="00E96642">
        <w:t xml:space="preserve">hild </w:t>
      </w:r>
      <w:r>
        <w:t>S</w:t>
      </w:r>
      <w:r w:rsidR="00E96642">
        <w:t xml:space="preserve">afe </w:t>
      </w:r>
      <w:r>
        <w:t>E</w:t>
      </w:r>
      <w:r w:rsidR="00E96642">
        <w:t>nvironment</w:t>
      </w:r>
      <w:r>
        <w:t xml:space="preserve"> and Wellbeing</w:t>
      </w:r>
    </w:p>
    <w:p w14:paraId="7D1F05B5" w14:textId="0078C759" w:rsidR="0030072B" w:rsidRDefault="0030072B" w:rsidP="00B41607">
      <w:pPr>
        <w:pStyle w:val="BodyTextBullet1"/>
      </w:pPr>
      <w:r w:rsidRPr="0030072B">
        <w:t>Supervision of Children</w:t>
      </w:r>
    </w:p>
    <w:p w14:paraId="38FA2A72" w14:textId="4ED8D5B2" w:rsidR="000C5FAE" w:rsidRDefault="00AD0BAB" w:rsidP="00B41607">
      <w:pPr>
        <w:pStyle w:val="BodyTextBullet1"/>
      </w:pPr>
      <w:r w:rsidRPr="00AD0BAB">
        <w:t>Road Safety and Safe Road Transport</w:t>
      </w:r>
    </w:p>
    <w:p w14:paraId="657CA03E" w14:textId="77777777" w:rsidR="00AD0BAB" w:rsidRPr="000C5FAE" w:rsidRDefault="00AD0BAB" w:rsidP="00EB6311">
      <w:pPr>
        <w:pStyle w:val="BODYTEXTELAA"/>
      </w:pPr>
    </w:p>
    <w:p w14:paraId="703B19CC" w14:textId="77777777" w:rsidR="007B399F" w:rsidRDefault="007B399F" w:rsidP="00EB6311">
      <w:pPr>
        <w:pStyle w:val="BODYTEXTELAA"/>
      </w:pPr>
      <w:r>
        <w:rPr>
          <w:noProof/>
          <w:lang w:eastAsia="en-AU"/>
        </w:rPr>
        <mc:AlternateContent>
          <mc:Choice Requires="wps">
            <w:drawing>
              <wp:anchor distT="0" distB="0" distL="114300" distR="114300" simplePos="0" relativeHeight="251650560" behindDoc="0" locked="1" layoutInCell="1" allowOverlap="1" wp14:anchorId="59239684" wp14:editId="4552354C">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E3C788" id="Straight Connector 16"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2659A4C4" w14:textId="77777777" w:rsidR="007B399F" w:rsidRDefault="00620448" w:rsidP="007343F6">
      <w:pPr>
        <w:pStyle w:val="Evaluation"/>
      </w:pPr>
      <w:r>
        <w:rPr>
          <w:noProof/>
          <w:lang w:eastAsia="en-AU"/>
        </w:rPr>
        <w:drawing>
          <wp:anchor distT="0" distB="0" distL="114300" distR="114300" simplePos="0" relativeHeight="251675136" behindDoc="1" locked="0" layoutInCell="1" allowOverlap="1" wp14:anchorId="7DD37B4C" wp14:editId="352E18E2">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5812BE35" w14:textId="77777777" w:rsidR="002B1C7D" w:rsidRDefault="002B1C7D" w:rsidP="00EB6311">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6B9ABA7D" w14:textId="77777777" w:rsidR="00C254F1" w:rsidRDefault="00C254F1" w:rsidP="00B41607">
      <w:pPr>
        <w:pStyle w:val="BodyTextBullet1"/>
      </w:pPr>
      <w:r>
        <w:t>regularly seek feedback from everyone affected by the policy regarding its effectiveness</w:t>
      </w:r>
    </w:p>
    <w:p w14:paraId="29F12E98" w14:textId="77777777" w:rsidR="00C254F1" w:rsidRDefault="00C254F1" w:rsidP="00B41607">
      <w:pPr>
        <w:pStyle w:val="BodyTextBullet1"/>
      </w:pPr>
      <w:r>
        <w:t>monitor the implementation, compliance, complaints and incidents in relation to this policy</w:t>
      </w:r>
    </w:p>
    <w:p w14:paraId="24954753" w14:textId="77777777" w:rsidR="00C254F1" w:rsidRDefault="00C254F1" w:rsidP="00B41607">
      <w:pPr>
        <w:pStyle w:val="BodyTextBullet1"/>
      </w:pPr>
      <w:r>
        <w:t>keep the policy up to date with current legislation, research, policy and best practice</w:t>
      </w:r>
    </w:p>
    <w:p w14:paraId="0DDE0748" w14:textId="77777777" w:rsidR="00C254F1" w:rsidRDefault="00C254F1" w:rsidP="00B41607">
      <w:pPr>
        <w:pStyle w:val="BodyTextBullet1"/>
      </w:pPr>
      <w:r>
        <w:t>revise the policy and procedures as part of the service’s policy review cycle, or as required</w:t>
      </w:r>
    </w:p>
    <w:p w14:paraId="6217CA46" w14:textId="3BFD6740" w:rsidR="00765382" w:rsidRDefault="00CF3494" w:rsidP="00B41607">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45B7C329" w14:textId="77777777" w:rsidR="007B399F" w:rsidRDefault="007B399F" w:rsidP="00EB6311">
      <w:pPr>
        <w:pStyle w:val="BODYTEXTELAA"/>
      </w:pPr>
    </w:p>
    <w:p w14:paraId="35C6CCAB" w14:textId="77777777" w:rsidR="007B399F" w:rsidRDefault="007B399F" w:rsidP="00EB6311">
      <w:pPr>
        <w:pStyle w:val="BODYTEXTELAA"/>
      </w:pPr>
      <w:r>
        <w:rPr>
          <w:noProof/>
          <w:lang w:eastAsia="en-AU"/>
        </w:rPr>
        <mc:AlternateContent>
          <mc:Choice Requires="wps">
            <w:drawing>
              <wp:anchor distT="0" distB="0" distL="114300" distR="114300" simplePos="0" relativeHeight="251654656" behindDoc="0" locked="1" layoutInCell="1" allowOverlap="1" wp14:anchorId="447D5CC2" wp14:editId="185C6355">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AA3627" id="Straight Connector 17"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26A68E9E" w14:textId="77777777" w:rsidR="007B399F" w:rsidRDefault="00713656" w:rsidP="007343F6">
      <w:pPr>
        <w:pStyle w:val="AttachmentsPolicy"/>
      </w:pPr>
      <w:r>
        <w:rPr>
          <w:noProof/>
          <w:lang w:eastAsia="en-AU"/>
        </w:rPr>
        <w:drawing>
          <wp:anchor distT="0" distB="0" distL="114300" distR="114300" simplePos="0" relativeHeight="251678208" behindDoc="1" locked="1" layoutInCell="1" allowOverlap="1" wp14:anchorId="2B5B7A17" wp14:editId="6F677F65">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5EBA1CB6" w14:textId="6DD77D89" w:rsidR="007B399F" w:rsidRDefault="006613EE" w:rsidP="00B41607">
      <w:pPr>
        <w:pStyle w:val="BodyTextBullet1"/>
      </w:pPr>
      <w:r>
        <w:t>Nil</w:t>
      </w:r>
    </w:p>
    <w:p w14:paraId="24EC5FBD" w14:textId="77777777" w:rsidR="007B399F" w:rsidRDefault="007B399F" w:rsidP="00EB6311">
      <w:pPr>
        <w:pStyle w:val="BODYTEXTELAA"/>
      </w:pPr>
    </w:p>
    <w:p w14:paraId="1B21A589" w14:textId="1E625E4A" w:rsidR="007B399F" w:rsidRDefault="006613EE" w:rsidP="00EB6311">
      <w:pPr>
        <w:pStyle w:val="BODYTEXTELAA"/>
      </w:pPr>
      <w:r>
        <w:rPr>
          <w:noProof/>
          <w:lang w:eastAsia="en-AU"/>
        </w:rPr>
        <w:drawing>
          <wp:anchor distT="0" distB="0" distL="114300" distR="114300" simplePos="0" relativeHeight="251680256" behindDoc="1" locked="0" layoutInCell="1" allowOverlap="1" wp14:anchorId="667E7F2F" wp14:editId="6E9846CA">
            <wp:simplePos x="0" y="0"/>
            <wp:positionH relativeFrom="column">
              <wp:posOffset>-53340</wp:posOffset>
            </wp:positionH>
            <wp:positionV relativeFrom="line">
              <wp:posOffset>33266</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lang w:eastAsia="en-AU"/>
        </w:rPr>
        <mc:AlternateContent>
          <mc:Choice Requires="wps">
            <w:drawing>
              <wp:anchor distT="0" distB="0" distL="114300" distR="114300" simplePos="0" relativeHeight="251656704" behindDoc="0" locked="1" layoutInCell="1" allowOverlap="1" wp14:anchorId="708F4AFC" wp14:editId="33D5CA46">
                <wp:simplePos x="0" y="0"/>
                <wp:positionH relativeFrom="column">
                  <wp:posOffset>821055</wp:posOffset>
                </wp:positionH>
                <wp:positionV relativeFrom="paragraph">
                  <wp:posOffset>-37465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AFD924" id="Straight Connector 18"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95pt" to="514.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" strokecolor="#f69434" strokeweight="1.25pt">
                <v:stroke dashstyle="1 1"/>
                <w10:anchorlock/>
              </v:line>
            </w:pict>
          </mc:Fallback>
        </mc:AlternateContent>
      </w:r>
    </w:p>
    <w:p w14:paraId="74D8445F" w14:textId="7CF35720" w:rsidR="007B399F" w:rsidRDefault="007B399F" w:rsidP="007343F6">
      <w:pPr>
        <w:pStyle w:val="Authorisation"/>
      </w:pPr>
      <w:r>
        <w:t>Authorisation</w:t>
      </w:r>
    </w:p>
    <w:p w14:paraId="27C3D4EB" w14:textId="71A3272E" w:rsidR="009416A1" w:rsidRDefault="009416A1" w:rsidP="00EB6311">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90A71BBFE6444B65B8FCE4CADEBAB801"/>
          </w:placeholder>
          <w:dataBinding w:prefixMappings="xmlns:ns0='http://schemas.openxmlformats.org/officeDocument/2006/extended-properties' " w:xpath="/ns0:Properties[1]/ns0:Company[1]" w:storeItemID="{6668398D-A668-4E3E-A5EB-62B293D839F1}"/>
          <w:text/>
        </w:sdtPr>
        <w:sdtEndPr/>
        <w:sdtContent>
          <w:r w:rsidR="005347EB">
            <w:t>Keon Park Kindergarten Inc.</w:t>
          </w:r>
        </w:sdtContent>
      </w:sdt>
      <w:r w:rsidR="005347EB">
        <w:t xml:space="preserve"> on </w:t>
      </w:r>
      <w:r w:rsidR="005347EB">
        <w:t>September 2024</w:t>
      </w:r>
    </w:p>
    <w:p w14:paraId="1ECBFE22" w14:textId="38450CC7" w:rsidR="007B399F" w:rsidRDefault="009416A1" w:rsidP="00EB6311">
      <w:pPr>
        <w:pStyle w:val="BODYTEXTELAA"/>
      </w:pPr>
      <w:r w:rsidRPr="009416A1">
        <w:rPr>
          <w:b/>
          <w:bCs/>
        </w:rPr>
        <w:t>REVIEW DATE:</w:t>
      </w:r>
      <w:r>
        <w:t xml:space="preserve"> </w:t>
      </w:r>
      <w:r w:rsidR="005347EB">
        <w:t>September 2027</w:t>
      </w:r>
    </w:p>
    <w:p w14:paraId="12E13220" w14:textId="77777777" w:rsidR="007B399F" w:rsidRDefault="007B399F" w:rsidP="00EB6311">
      <w:pPr>
        <w:pStyle w:val="BODYTEXTELAA"/>
      </w:pPr>
    </w:p>
    <w:bookmarkStart w:id="5" w:name="_GoBack"/>
    <w:bookmarkEnd w:id="5"/>
    <w:p w14:paraId="644CABF2" w14:textId="77777777" w:rsidR="007B399F" w:rsidRDefault="007B399F" w:rsidP="00EB6311">
      <w:pPr>
        <w:pStyle w:val="BODYTEXTELAA"/>
      </w:pPr>
      <w:r>
        <w:rPr>
          <w:noProof/>
          <w:lang w:eastAsia="en-AU"/>
        </w:rPr>
        <mc:AlternateContent>
          <mc:Choice Requires="wps">
            <w:drawing>
              <wp:anchor distT="0" distB="0" distL="114300" distR="114300" simplePos="0" relativeHeight="251657728" behindDoc="0" locked="1" layoutInCell="1" allowOverlap="1" wp14:anchorId="05D770D8" wp14:editId="3510C338">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19BC02" id="Straight Connector 19"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6C6D5733" w14:textId="77777777" w:rsidR="000C5FAE" w:rsidRPr="007B399F" w:rsidRDefault="000C5FAE" w:rsidP="00207B38">
      <w:pPr>
        <w:pStyle w:val="TableAttachmentTextBullet1"/>
        <w:framePr w:wrap="around"/>
        <w:numPr>
          <w:ilvl w:val="0"/>
          <w:numId w:val="0"/>
        </w:numPr>
      </w:pPr>
    </w:p>
    <w:sectPr w:rsidR="000C5FAE" w:rsidRPr="007B399F" w:rsidSect="002B33CE">
      <w:headerReference w:type="default" r:id="rId27"/>
      <w:footerReference w:type="default" r:id="rId28"/>
      <w:headerReference w:type="first" r:id="rId29"/>
      <w:footerReference w:type="first" r:id="rId30"/>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87B2F" w14:textId="77777777" w:rsidR="00312727" w:rsidRDefault="00312727" w:rsidP="004B56A8">
      <w:r>
        <w:separator/>
      </w:r>
    </w:p>
  </w:endnote>
  <w:endnote w:type="continuationSeparator" w:id="0">
    <w:p w14:paraId="41E467BD" w14:textId="77777777" w:rsidR="00312727" w:rsidRDefault="00312727" w:rsidP="004B56A8">
      <w:r>
        <w:continuationSeparator/>
      </w:r>
    </w:p>
  </w:endnote>
  <w:endnote w:type="continuationNotice" w:id="1">
    <w:p w14:paraId="4D27A236" w14:textId="77777777" w:rsidR="00312727" w:rsidRDefault="003127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178507"/>
      <w:docPartObj>
        <w:docPartGallery w:val="Page Numbers (Bottom of Page)"/>
        <w:docPartUnique/>
      </w:docPartObj>
    </w:sdtPr>
    <w:sdtEndPr/>
    <w:sdtContent>
      <w:sdt>
        <w:sdtPr>
          <w:id w:val="556364797"/>
          <w:docPartObj>
            <w:docPartGallery w:val="Page Numbers (Top of Page)"/>
            <w:docPartUnique/>
          </w:docPartObj>
        </w:sdtPr>
        <w:sdtEndPr/>
        <w:sdtContent>
          <w:p w14:paraId="346C6090" w14:textId="451E1375" w:rsidR="00DE7AF4" w:rsidRDefault="006E3AFB">
            <w:pPr>
              <w:pStyle w:val="Footer"/>
            </w:pPr>
            <w:r>
              <w:rPr>
                <w:noProof/>
                <w:lang w:eastAsia="en-AU"/>
              </w:rPr>
              <mc:AlternateContent>
                <mc:Choice Requires="wps">
                  <w:drawing>
                    <wp:anchor distT="45720" distB="45720" distL="114300" distR="114300" simplePos="0" relativeHeight="251647488" behindDoc="0" locked="0" layoutInCell="1" allowOverlap="1" wp14:anchorId="5F72C42E" wp14:editId="79167678">
                      <wp:simplePos x="0" y="0"/>
                      <wp:positionH relativeFrom="column">
                        <wp:posOffset>805815</wp:posOffset>
                      </wp:positionH>
                      <wp:positionV relativeFrom="paragraph">
                        <wp:posOffset>-207645</wp:posOffset>
                      </wp:positionV>
                      <wp:extent cx="3437890" cy="1404620"/>
                      <wp:effectExtent l="0" t="0" r="0" b="381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1404620"/>
                              </a:xfrm>
                              <a:prstGeom prst="rect">
                                <a:avLst/>
                              </a:prstGeom>
                              <a:solidFill>
                                <a:srgbClr val="FFFFFF"/>
                              </a:solidFill>
                              <a:ln w="9525">
                                <a:noFill/>
                                <a:miter lim="800000"/>
                                <a:headEnd/>
                                <a:tailEnd/>
                              </a:ln>
                            </wps:spPr>
                            <wps:txbx>
                              <w:txbxContent>
                                <w:p w14:paraId="32DF9F31" w14:textId="5ED55FC9" w:rsidR="00DE7AF4" w:rsidRDefault="00312727"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EndPr/>
                                    <w:sdtContent>
                                      <w:r w:rsidR="00CB7D6B">
                                        <w:rPr>
                                          <w:b/>
                                        </w:rPr>
                                        <w:t>Safe Arrival of Children</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5347EB">
                                    <w:rPr>
                                      <w:rStyle w:val="FooterChar"/>
                                      <w:noProof/>
                                    </w:rPr>
                                    <w:t>September 24</w:t>
                                  </w:r>
                                  <w:r w:rsidR="00DE7AF4">
                                    <w:rPr>
                                      <w:rStyle w:val="FooterChar"/>
                                    </w:rPr>
                                    <w:fldChar w:fldCharType="end"/>
                                  </w:r>
                                </w:p>
                                <w:p w14:paraId="47EADD56" w14:textId="4E679ACD" w:rsidR="005347EB" w:rsidRPr="00F359D9" w:rsidRDefault="00DE7AF4" w:rsidP="005347EB">
                                  <w:pPr>
                                    <w:pStyle w:val="Footer"/>
                                  </w:pPr>
                                  <w:r>
                                    <w:t xml:space="preserve">© </w:t>
                                  </w:r>
                                  <w:r w:rsidR="00BD53BE">
                                    <w:fldChar w:fldCharType="begin"/>
                                  </w:r>
                                  <w:r w:rsidR="00BD53BE">
                                    <w:instrText xml:space="preserve"> DATE  \@ "yyyy"  \* MERGEFORMAT </w:instrText>
                                  </w:r>
                                  <w:r w:rsidR="00BD53BE">
                                    <w:fldChar w:fldCharType="separate"/>
                                  </w:r>
                                  <w:r w:rsidR="005347EB">
                                    <w:rPr>
                                      <w:noProof/>
                                    </w:rPr>
                                    <w:t>2024</w:t>
                                  </w:r>
                                  <w:r w:rsidR="00BD53BE">
                                    <w:fldChar w:fldCharType="end"/>
                                  </w:r>
                                  <w:r w:rsidR="005347EB">
                                    <w:t xml:space="preserve"> </w:t>
                                  </w:r>
                                  <w:r w:rsidR="005347EB">
                                    <w:t xml:space="preserve">Keon Park Kindergarten Inc. </w:t>
                                  </w:r>
                                  <w:r w:rsidR="005347EB" w:rsidRPr="00F359D9">
                                    <w:t xml:space="preserve"> </w:t>
                                  </w:r>
                                </w:p>
                                <w:p w14:paraId="183A1179" w14:textId="6DCBC197" w:rsidR="00DE7AF4" w:rsidRPr="00F359D9" w:rsidRDefault="00DE7AF4" w:rsidP="00DE7AF4">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72C42E" id="_x0000_t202" coordsize="21600,21600" o:spt="202" path="m,l,21600r21600,l21600,xe">
                      <v:stroke joinstyle="miter"/>
                      <v:path gradientshapeok="t" o:connecttype="rect"/>
                    </v:shapetype>
                    <v:shape id="Text Box 26" o:spid="_x0000_s1027" type="#_x0000_t202" style="position:absolute;margin-left:63.45pt;margin-top:-16.35pt;width:270.7pt;height:110.6pt;z-index:251647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" stroked="f">
                      <v:textbox style="mso-fit-shape-to-text:t">
                        <w:txbxContent>
                          <w:p w14:paraId="32DF9F31" w14:textId="5ED55FC9" w:rsidR="00DE7AF4" w:rsidRDefault="00312727"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EndPr/>
                              <w:sdtContent>
                                <w:r w:rsidR="00CB7D6B">
                                  <w:rPr>
                                    <w:b/>
                                  </w:rPr>
                                  <w:t>Safe Arrival of Children</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5347EB">
                              <w:rPr>
                                <w:rStyle w:val="FooterChar"/>
                                <w:noProof/>
                              </w:rPr>
                              <w:t>September 24</w:t>
                            </w:r>
                            <w:r w:rsidR="00DE7AF4">
                              <w:rPr>
                                <w:rStyle w:val="FooterChar"/>
                              </w:rPr>
                              <w:fldChar w:fldCharType="end"/>
                            </w:r>
                          </w:p>
                          <w:p w14:paraId="47EADD56" w14:textId="4E679ACD" w:rsidR="005347EB" w:rsidRPr="00F359D9" w:rsidRDefault="00DE7AF4" w:rsidP="005347EB">
                            <w:pPr>
                              <w:pStyle w:val="Footer"/>
                            </w:pPr>
                            <w:r>
                              <w:t xml:space="preserve">© </w:t>
                            </w:r>
                            <w:r w:rsidR="00BD53BE">
                              <w:fldChar w:fldCharType="begin"/>
                            </w:r>
                            <w:r w:rsidR="00BD53BE">
                              <w:instrText xml:space="preserve"> DATE  \@ "yyyy"  \* MERGEFORMAT </w:instrText>
                            </w:r>
                            <w:r w:rsidR="00BD53BE">
                              <w:fldChar w:fldCharType="separate"/>
                            </w:r>
                            <w:r w:rsidR="005347EB">
                              <w:rPr>
                                <w:noProof/>
                              </w:rPr>
                              <w:t>2024</w:t>
                            </w:r>
                            <w:r w:rsidR="00BD53BE">
                              <w:fldChar w:fldCharType="end"/>
                            </w:r>
                            <w:r w:rsidR="005347EB">
                              <w:t xml:space="preserve"> </w:t>
                            </w:r>
                            <w:r w:rsidR="005347EB">
                              <w:t xml:space="preserve">Keon Park Kindergarten Inc. </w:t>
                            </w:r>
                            <w:r w:rsidR="005347EB" w:rsidRPr="00F359D9">
                              <w:t xml:space="preserve"> </w:t>
                            </w:r>
                          </w:p>
                          <w:p w14:paraId="183A1179" w14:textId="6DCBC197" w:rsidR="00DE7AF4" w:rsidRPr="00F359D9" w:rsidRDefault="00DE7AF4" w:rsidP="00DE7AF4">
                            <w:pPr>
                              <w:pStyle w:val="Footer"/>
                            </w:pPr>
                          </w:p>
                        </w:txbxContent>
                      </v:textbox>
                      <w10:wrap type="square"/>
                    </v:shape>
                  </w:pict>
                </mc:Fallback>
              </mc:AlternateContent>
            </w:r>
            <w:r w:rsidR="00DE7AF4">
              <w:t xml:space="preserve">Page </w:t>
            </w:r>
            <w:r w:rsidR="00DE7AF4">
              <w:rPr>
                <w:b/>
                <w:bCs/>
                <w:sz w:val="24"/>
                <w:szCs w:val="24"/>
              </w:rPr>
              <w:fldChar w:fldCharType="begin"/>
            </w:r>
            <w:r w:rsidR="00DE7AF4">
              <w:rPr>
                <w:b/>
                <w:bCs/>
              </w:rPr>
              <w:instrText xml:space="preserve"> PAGE </w:instrText>
            </w:r>
            <w:r w:rsidR="00DE7AF4">
              <w:rPr>
                <w:b/>
                <w:bCs/>
                <w:sz w:val="24"/>
                <w:szCs w:val="24"/>
              </w:rPr>
              <w:fldChar w:fldCharType="separate"/>
            </w:r>
            <w:r w:rsidR="005347EB">
              <w:rPr>
                <w:b/>
                <w:bCs/>
                <w:noProof/>
              </w:rPr>
              <w:t>5</w:t>
            </w:r>
            <w:r w:rsidR="00DE7AF4">
              <w:rPr>
                <w:b/>
                <w:bCs/>
                <w:sz w:val="24"/>
                <w:szCs w:val="24"/>
              </w:rPr>
              <w:fldChar w:fldCharType="end"/>
            </w:r>
            <w:r w:rsidR="00DE7AF4">
              <w:t xml:space="preserve"> of </w:t>
            </w:r>
            <w:r w:rsidR="00DE7AF4">
              <w:rPr>
                <w:b/>
                <w:bCs/>
                <w:sz w:val="24"/>
                <w:szCs w:val="24"/>
              </w:rPr>
              <w:fldChar w:fldCharType="begin"/>
            </w:r>
            <w:r w:rsidR="00DE7AF4">
              <w:rPr>
                <w:b/>
                <w:bCs/>
              </w:rPr>
              <w:instrText xml:space="preserve"> NUMPAGES  </w:instrText>
            </w:r>
            <w:r w:rsidR="00DE7AF4">
              <w:rPr>
                <w:b/>
                <w:bCs/>
                <w:sz w:val="24"/>
                <w:szCs w:val="24"/>
              </w:rPr>
              <w:fldChar w:fldCharType="separate"/>
            </w:r>
            <w:r w:rsidR="005347EB">
              <w:rPr>
                <w:b/>
                <w:bCs/>
                <w:noProof/>
              </w:rPr>
              <w:t>5</w:t>
            </w:r>
            <w:r w:rsidR="00DE7AF4">
              <w:rPr>
                <w:b/>
                <w:bCs/>
                <w:sz w:val="24"/>
                <w:szCs w:val="24"/>
              </w:rPr>
              <w:fldChar w:fldCharType="end"/>
            </w:r>
          </w:p>
        </w:sdtContent>
      </w:sdt>
    </w:sdtContent>
  </w:sdt>
  <w:p w14:paraId="3CC14BD4" w14:textId="3E3C5136" w:rsidR="00207B38" w:rsidRDefault="006E3AFB">
    <w:pPr>
      <w:pStyle w:val="Footer"/>
    </w:pPr>
    <w:r>
      <w:rPr>
        <w:noProof/>
        <w:lang w:eastAsia="en-AU"/>
      </w:rPr>
      <mc:AlternateContent>
        <mc:Choice Requires="wps">
          <w:drawing>
            <wp:anchor distT="0" distB="0" distL="114300" distR="114300" simplePos="0" relativeHeight="251660292" behindDoc="0" locked="0" layoutInCell="1" allowOverlap="1" wp14:anchorId="2B046068" wp14:editId="04122641">
              <wp:simplePos x="0" y="0"/>
              <wp:positionH relativeFrom="margin">
                <wp:align>center</wp:align>
              </wp:positionH>
              <wp:positionV relativeFrom="paragraph">
                <wp:posOffset>256540</wp:posOffset>
              </wp:positionV>
              <wp:extent cx="3086100" cy="200025"/>
              <wp:effectExtent l="0" t="0" r="0" b="1270"/>
              <wp:wrapNone/>
              <wp:docPr id="1454491568"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0B2A193F" w14:textId="77777777" w:rsidR="006E3AFB" w:rsidRDefault="006E3AFB" w:rsidP="006E3AFB">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046068" id="Text Box 1" o:spid="_x0000_s1028" type="#_x0000_t202" style="position:absolute;margin-left:0;margin-top:20.2pt;width:243pt;height:15.75pt;z-index:25166029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" stroked="f">
              <v:textbox style="mso-fit-shape-to-text:t">
                <w:txbxContent>
                  <w:p w14:paraId="0B2A193F" w14:textId="77777777" w:rsidR="006E3AFB" w:rsidRDefault="006E3AFB" w:rsidP="006E3AFB">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CB92D" w14:textId="3383911A" w:rsidR="00207B38" w:rsidRDefault="00207B38">
    <w:pPr>
      <w:pStyle w:val="Footer"/>
    </w:pPr>
    <w:r>
      <w:rPr>
        <w:noProof/>
        <w:lang w:eastAsia="en-AU"/>
      </w:rPr>
      <mc:AlternateContent>
        <mc:Choice Requires="wps">
          <w:drawing>
            <wp:anchor distT="45720" distB="45720" distL="114300" distR="114300" simplePos="0" relativeHeight="251634176" behindDoc="0" locked="0" layoutInCell="1" allowOverlap="1" wp14:anchorId="7F147B2A" wp14:editId="5962605F">
              <wp:simplePos x="0" y="0"/>
              <wp:positionH relativeFrom="column">
                <wp:posOffset>829945</wp:posOffset>
              </wp:positionH>
              <wp:positionV relativeFrom="paragraph">
                <wp:posOffset>-179705</wp:posOffset>
              </wp:positionV>
              <wp:extent cx="3371850" cy="1404620"/>
              <wp:effectExtent l="0" t="0" r="0" b="381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04620"/>
                      </a:xfrm>
                      <a:prstGeom prst="rect">
                        <a:avLst/>
                      </a:prstGeom>
                      <a:solidFill>
                        <a:srgbClr val="FFFFFF"/>
                      </a:solidFill>
                      <a:ln w="9525">
                        <a:noFill/>
                        <a:miter lim="800000"/>
                        <a:headEnd/>
                        <a:tailEnd/>
                      </a:ln>
                    </wps:spPr>
                    <wps:txbx>
                      <w:txbxContent>
                        <w:p w14:paraId="5B88BC39" w14:textId="375FC49F" w:rsidR="00207B38" w:rsidRDefault="00312727"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CB7D6B">
                                <w:rPr>
                                  <w:b/>
                                </w:rPr>
                                <w:t>Safe Arrival of Children</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5347EB">
                            <w:rPr>
                              <w:rStyle w:val="FooterChar"/>
                              <w:noProof/>
                            </w:rPr>
                            <w:t>September 24</w:t>
                          </w:r>
                          <w:r w:rsidR="00207B38">
                            <w:rPr>
                              <w:rStyle w:val="FooterChar"/>
                            </w:rPr>
                            <w:fldChar w:fldCharType="end"/>
                          </w:r>
                        </w:p>
                        <w:p w14:paraId="27A9C7ED" w14:textId="143EB7CE" w:rsidR="005347EB" w:rsidRDefault="00207B38" w:rsidP="005347EB">
                          <w:pPr>
                            <w:pStyle w:val="Footer"/>
                          </w:pPr>
                          <w:r>
                            <w:t xml:space="preserve">© </w:t>
                          </w:r>
                          <w:r w:rsidR="00BD53BE">
                            <w:fldChar w:fldCharType="begin"/>
                          </w:r>
                          <w:r w:rsidR="00BD53BE">
                            <w:instrText xml:space="preserve"> DATE  \@ "yyyy"  \* MERGEFORMAT </w:instrText>
                          </w:r>
                          <w:r w:rsidR="00BD53BE">
                            <w:fldChar w:fldCharType="separate"/>
                          </w:r>
                          <w:r w:rsidR="005347EB">
                            <w:rPr>
                              <w:noProof/>
                            </w:rPr>
                            <w:t>2024</w:t>
                          </w:r>
                          <w:r w:rsidR="00BD53BE">
                            <w:fldChar w:fldCharType="end"/>
                          </w:r>
                          <w:r>
                            <w:t xml:space="preserve"> </w:t>
                          </w:r>
                          <w:r w:rsidR="005347EB">
                            <w:t>Keon Park Kindergarten Inc.</w:t>
                          </w:r>
                        </w:p>
                        <w:p w14:paraId="3767942F" w14:textId="2E17F2C1" w:rsidR="00207B38" w:rsidRDefault="00207B38" w:rsidP="00207B3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147B2A" id="_x0000_t202" coordsize="21600,21600" o:spt="202" path="m,l,21600r21600,l21600,xe">
              <v:stroke joinstyle="miter"/>
              <v:path gradientshapeok="t" o:connecttype="rect"/>
            </v:shapetype>
            <v:shape id="Text Box 10" o:spid="_x0000_s1030" type="#_x0000_t202" style="position:absolute;margin-left:65.35pt;margin-top:-14.15pt;width:265.5pt;height:110.6pt;z-index:251634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" stroked="f">
              <v:textbox style="mso-fit-shape-to-text:t">
                <w:txbxContent>
                  <w:p w14:paraId="5B88BC39" w14:textId="375FC49F" w:rsidR="00207B38" w:rsidRDefault="00312727"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CB7D6B">
                          <w:rPr>
                            <w:b/>
                          </w:rPr>
                          <w:t>Safe Arrival of Children</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5347EB">
                      <w:rPr>
                        <w:rStyle w:val="FooterChar"/>
                        <w:noProof/>
                      </w:rPr>
                      <w:t>September 24</w:t>
                    </w:r>
                    <w:r w:rsidR="00207B38">
                      <w:rPr>
                        <w:rStyle w:val="FooterChar"/>
                      </w:rPr>
                      <w:fldChar w:fldCharType="end"/>
                    </w:r>
                  </w:p>
                  <w:p w14:paraId="27A9C7ED" w14:textId="143EB7CE" w:rsidR="005347EB" w:rsidRDefault="00207B38" w:rsidP="005347EB">
                    <w:pPr>
                      <w:pStyle w:val="Footer"/>
                    </w:pPr>
                    <w:r>
                      <w:t xml:space="preserve">© </w:t>
                    </w:r>
                    <w:r w:rsidR="00BD53BE">
                      <w:fldChar w:fldCharType="begin"/>
                    </w:r>
                    <w:r w:rsidR="00BD53BE">
                      <w:instrText xml:space="preserve"> DATE  \@ "yyyy"  \* MERGEFORMAT </w:instrText>
                    </w:r>
                    <w:r w:rsidR="00BD53BE">
                      <w:fldChar w:fldCharType="separate"/>
                    </w:r>
                    <w:r w:rsidR="005347EB">
                      <w:rPr>
                        <w:noProof/>
                      </w:rPr>
                      <w:t>2024</w:t>
                    </w:r>
                    <w:r w:rsidR="00BD53BE">
                      <w:fldChar w:fldCharType="end"/>
                    </w:r>
                    <w:r>
                      <w:t xml:space="preserve"> </w:t>
                    </w:r>
                    <w:r w:rsidR="005347EB">
                      <w:t>Keon Park Kindergarten Inc.</w:t>
                    </w:r>
                  </w:p>
                  <w:p w14:paraId="3767942F" w14:textId="2E17F2C1" w:rsidR="00207B38" w:rsidRDefault="00207B38" w:rsidP="00207B38">
                    <w:pPr>
                      <w:pStyle w:val="Footer"/>
                    </w:pPr>
                  </w:p>
                </w:txbxContent>
              </v:textbox>
              <w10:wrap type="square"/>
            </v:shape>
          </w:pict>
        </mc:Fallback>
      </mc:AlternateContent>
    </w:r>
    <w:sdt>
      <w:sdtPr>
        <w:id w:val="-927277389"/>
        <w:docPartObj>
          <w:docPartGallery w:val="Page Numbers (Bottom of Page)"/>
          <w:docPartUnique/>
        </w:docPartObj>
      </w:sdtPr>
      <w:sdtEndPr/>
      <w:sdtContent>
        <w:sdt>
          <w:sdtPr>
            <w:id w:val="-170523852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5347E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347EB">
              <w:rPr>
                <w:b/>
                <w:bCs/>
                <w:noProof/>
              </w:rPr>
              <w:t>5</w:t>
            </w:r>
            <w:r>
              <w:rPr>
                <w:b/>
                <w:bCs/>
                <w:sz w:val="24"/>
                <w:szCs w:val="24"/>
              </w:rPr>
              <w:fldChar w:fldCharType="end"/>
            </w:r>
          </w:sdtContent>
        </w:sdt>
      </w:sdtContent>
    </w:sdt>
  </w:p>
  <w:p w14:paraId="52D8B8E1" w14:textId="653678ED" w:rsidR="00207B38" w:rsidRDefault="006E3AFB">
    <w:pPr>
      <w:pStyle w:val="Footer"/>
    </w:pPr>
    <w:r>
      <w:rPr>
        <w:noProof/>
        <w:lang w:eastAsia="en-AU"/>
      </w:rPr>
      <mc:AlternateContent>
        <mc:Choice Requires="wps">
          <w:drawing>
            <wp:anchor distT="0" distB="0" distL="114300" distR="114300" simplePos="0" relativeHeight="251633151" behindDoc="0" locked="0" layoutInCell="1" allowOverlap="1" wp14:anchorId="37622697" wp14:editId="268A204E">
              <wp:simplePos x="0" y="0"/>
              <wp:positionH relativeFrom="margin">
                <wp:align>center</wp:align>
              </wp:positionH>
              <wp:positionV relativeFrom="paragraph">
                <wp:posOffset>243840</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72A2843C" w14:textId="77777777" w:rsidR="006E3AFB" w:rsidRDefault="006E3AFB" w:rsidP="006E3AFB">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622697" id="_x0000_s1031" type="#_x0000_t202" style="position:absolute;margin-left:0;margin-top:19.2pt;width:243pt;height:15.75pt;z-index:251633151;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" stroked="f">
              <v:textbox style="mso-fit-shape-to-text:t">
                <w:txbxContent>
                  <w:p w14:paraId="72A2843C" w14:textId="77777777" w:rsidR="006E3AFB" w:rsidRDefault="006E3AFB" w:rsidP="006E3AFB">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EDDA2" w14:textId="77777777" w:rsidR="00312727" w:rsidRDefault="00312727" w:rsidP="004B56A8">
      <w:r>
        <w:separator/>
      </w:r>
    </w:p>
  </w:footnote>
  <w:footnote w:type="continuationSeparator" w:id="0">
    <w:p w14:paraId="743F1A83" w14:textId="77777777" w:rsidR="00312727" w:rsidRDefault="00312727" w:rsidP="004B56A8">
      <w:r>
        <w:continuationSeparator/>
      </w:r>
    </w:p>
  </w:footnote>
  <w:footnote w:type="continuationNotice" w:id="1">
    <w:p w14:paraId="0F5E67DC" w14:textId="77777777" w:rsidR="00312727" w:rsidRDefault="0031272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757B8" w14:textId="77777777" w:rsidR="00207B38" w:rsidRDefault="00DE7AF4">
    <w:pPr>
      <w:pStyle w:val="Header"/>
    </w:pPr>
    <w:r>
      <w:rPr>
        <w:noProof/>
        <w:lang w:eastAsia="en-AU"/>
      </w:rPr>
      <w:drawing>
        <wp:anchor distT="0" distB="0" distL="114300" distR="114300" simplePos="0" relativeHeight="251658244" behindDoc="1" locked="0" layoutInCell="1" allowOverlap="1" wp14:anchorId="357DD697" wp14:editId="379E25E3">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FE1E2" w14:textId="77777777" w:rsidR="009B3CF1" w:rsidRDefault="00207B38">
    <w:pPr>
      <w:pStyle w:val="Header"/>
    </w:pPr>
    <w:r>
      <w:rPr>
        <w:noProof/>
        <w:lang w:eastAsia="en-AU"/>
      </w:rPr>
      <mc:AlternateContent>
        <mc:Choice Requires="wps">
          <w:drawing>
            <wp:anchor distT="45720" distB="45720" distL="114300" distR="114300" simplePos="0" relativeHeight="251658241" behindDoc="0" locked="0" layoutInCell="1" allowOverlap="1" wp14:anchorId="4B347026" wp14:editId="35BF34C0">
              <wp:simplePos x="0" y="0"/>
              <wp:positionH relativeFrom="column">
                <wp:posOffset>-36195</wp:posOffset>
              </wp:positionH>
              <wp:positionV relativeFrom="paragraph">
                <wp:posOffset>563245</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2D9FCC95" w14:textId="77777777" w:rsidR="00A55849" w:rsidRDefault="00A55849" w:rsidP="004B56A8">
                          <w:pPr>
                            <w:pStyle w:val="PolicySub-Title"/>
                            <w:rPr>
                              <w:color w:val="5C315E"/>
                              <w:sz w:val="44"/>
                            </w:rPr>
                          </w:pPr>
                          <w:r w:rsidRPr="00A55849">
                            <w:rPr>
                              <w:color w:val="5C315E"/>
                              <w:sz w:val="44"/>
                            </w:rPr>
                            <w:t>SAFE ARRIVAL OF CHILDREN</w:t>
                          </w:r>
                        </w:p>
                        <w:p w14:paraId="18AE60D5" w14:textId="6FA62444" w:rsidR="00207B38" w:rsidRPr="004B56A8" w:rsidRDefault="00207B38" w:rsidP="004B56A8">
                          <w:pPr>
                            <w:pStyle w:val="PolicySub-Title"/>
                          </w:pPr>
                          <w:r>
                            <w:t xml:space="preserve">qUALITY AREA </w:t>
                          </w:r>
                          <w:r w:rsidR="00A55849">
                            <w:t>2</w:t>
                          </w:r>
                          <w:r>
                            <w:t xml:space="preserve">. | </w:t>
                          </w:r>
                          <w:r>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B347026" id="_x0000_t202" coordsize="21600,21600" o:spt="202" path="m,l,21600r21600,l21600,xe">
              <v:stroke joinstyle="miter"/>
              <v:path gradientshapeok="t" o:connecttype="rect"/>
            </v:shapetype>
            <v:shape id="Text Box 9" o:spid="_x0000_s1029" type="#_x0000_t202" style="position:absolute;margin-left:-2.85pt;margin-top:4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2D9FCC95" w14:textId="77777777" w:rsidR="00A55849" w:rsidRDefault="00A55849" w:rsidP="004B56A8">
                    <w:pPr>
                      <w:pStyle w:val="PolicySub-Title"/>
                      <w:rPr>
                        <w:color w:val="5C315E"/>
                        <w:sz w:val="44"/>
                      </w:rPr>
                    </w:pPr>
                    <w:r w:rsidRPr="00A55849">
                      <w:rPr>
                        <w:color w:val="5C315E"/>
                        <w:sz w:val="44"/>
                      </w:rPr>
                      <w:t>SAFE ARRIVAL OF CHILDREN</w:t>
                    </w:r>
                  </w:p>
                  <w:p w14:paraId="18AE60D5" w14:textId="6FA62444" w:rsidR="00207B38" w:rsidRPr="004B56A8" w:rsidRDefault="00207B38" w:rsidP="004B56A8">
                    <w:pPr>
                      <w:pStyle w:val="PolicySub-Title"/>
                    </w:pPr>
                    <w:r>
                      <w:t xml:space="preserve">qUALITY AREA </w:t>
                    </w:r>
                    <w:r w:rsidR="00A55849">
                      <w:t>2</w:t>
                    </w:r>
                    <w:r>
                      <w:t xml:space="preserve">. | </w:t>
                    </w:r>
                    <w:r>
                      <w:rPr>
                        <w:rFonts w:ascii="Juhl" w:hAnsi="Juhl"/>
                        <w:b w:val="0"/>
                        <w:caps w:val="0"/>
                      </w:rPr>
                      <w:t>ELAA version 1.0</w:t>
                    </w:r>
                  </w:p>
                </w:txbxContent>
              </v:textbox>
              <w10:wrap type="topAndBottom"/>
            </v:shape>
          </w:pict>
        </mc:Fallback>
      </mc:AlternateContent>
    </w:r>
    <w:r>
      <w:rPr>
        <w:noProof/>
        <w:lang w:eastAsia="en-AU"/>
      </w:rPr>
      <w:drawing>
        <wp:anchor distT="0" distB="0" distL="114300" distR="114300" simplePos="0" relativeHeight="251658240" behindDoc="1" locked="0" layoutInCell="1" allowOverlap="1" wp14:anchorId="03578684" wp14:editId="4FD0247C">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D98ED762"/>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530EF2"/>
    <w:multiLevelType w:val="multilevel"/>
    <w:tmpl w:val="D6DAE8A8"/>
    <w:numStyleLink w:val="TableAttachment"/>
  </w:abstractNum>
  <w:abstractNum w:abstractNumId="8" w15:restartNumberingAfterBreak="0">
    <w:nsid w:val="48AD5B4F"/>
    <w:multiLevelType w:val="hybridMultilevel"/>
    <w:tmpl w:val="4836B8EC"/>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4"/>
  </w:num>
  <w:num w:numId="9">
    <w:abstractNumId w:val="7"/>
  </w:num>
  <w:num w:numId="10">
    <w:abstractNumId w:val="5"/>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1B0"/>
    <w:rsid w:val="00000EE9"/>
    <w:rsid w:val="00002603"/>
    <w:rsid w:val="00002B77"/>
    <w:rsid w:val="00003376"/>
    <w:rsid w:val="00010D33"/>
    <w:rsid w:val="00030EEA"/>
    <w:rsid w:val="000313F1"/>
    <w:rsid w:val="00040121"/>
    <w:rsid w:val="0004023A"/>
    <w:rsid w:val="000404EE"/>
    <w:rsid w:val="00042BB2"/>
    <w:rsid w:val="0004528C"/>
    <w:rsid w:val="00054E8D"/>
    <w:rsid w:val="000553BF"/>
    <w:rsid w:val="0006781A"/>
    <w:rsid w:val="00070CF1"/>
    <w:rsid w:val="00072653"/>
    <w:rsid w:val="00074719"/>
    <w:rsid w:val="00084B98"/>
    <w:rsid w:val="00093B0E"/>
    <w:rsid w:val="000A6334"/>
    <w:rsid w:val="000B034A"/>
    <w:rsid w:val="000B3F24"/>
    <w:rsid w:val="000B4FE3"/>
    <w:rsid w:val="000C25C3"/>
    <w:rsid w:val="000C2B63"/>
    <w:rsid w:val="000C5FAE"/>
    <w:rsid w:val="000C6B2D"/>
    <w:rsid w:val="000D56B8"/>
    <w:rsid w:val="000F22BC"/>
    <w:rsid w:val="000F349D"/>
    <w:rsid w:val="000F5244"/>
    <w:rsid w:val="000F5D25"/>
    <w:rsid w:val="000F68D2"/>
    <w:rsid w:val="00102112"/>
    <w:rsid w:val="00103CE8"/>
    <w:rsid w:val="00106D28"/>
    <w:rsid w:val="00107D74"/>
    <w:rsid w:val="00130FCA"/>
    <w:rsid w:val="0013704A"/>
    <w:rsid w:val="00137EF5"/>
    <w:rsid w:val="001418D3"/>
    <w:rsid w:val="001473EC"/>
    <w:rsid w:val="00160CEC"/>
    <w:rsid w:val="00163256"/>
    <w:rsid w:val="0016410E"/>
    <w:rsid w:val="0016523E"/>
    <w:rsid w:val="001721F3"/>
    <w:rsid w:val="00177F81"/>
    <w:rsid w:val="00181329"/>
    <w:rsid w:val="001824CA"/>
    <w:rsid w:val="00182BA0"/>
    <w:rsid w:val="00187AF9"/>
    <w:rsid w:val="001927E9"/>
    <w:rsid w:val="00194C46"/>
    <w:rsid w:val="001B0A45"/>
    <w:rsid w:val="001B51E1"/>
    <w:rsid w:val="001C243D"/>
    <w:rsid w:val="001C321F"/>
    <w:rsid w:val="001C376C"/>
    <w:rsid w:val="001C41F1"/>
    <w:rsid w:val="001C6152"/>
    <w:rsid w:val="001D240C"/>
    <w:rsid w:val="001D54F4"/>
    <w:rsid w:val="001E0AA2"/>
    <w:rsid w:val="001E2EAE"/>
    <w:rsid w:val="001E33CD"/>
    <w:rsid w:val="001E7B3C"/>
    <w:rsid w:val="001F7CD6"/>
    <w:rsid w:val="002039FD"/>
    <w:rsid w:val="0020458D"/>
    <w:rsid w:val="002062B0"/>
    <w:rsid w:val="00207327"/>
    <w:rsid w:val="00207B38"/>
    <w:rsid w:val="00212E82"/>
    <w:rsid w:val="00216548"/>
    <w:rsid w:val="002172AF"/>
    <w:rsid w:val="00221FEA"/>
    <w:rsid w:val="00226796"/>
    <w:rsid w:val="00231A33"/>
    <w:rsid w:val="00236D18"/>
    <w:rsid w:val="00241C30"/>
    <w:rsid w:val="00245D6A"/>
    <w:rsid w:val="0025299E"/>
    <w:rsid w:val="00254C66"/>
    <w:rsid w:val="002552E2"/>
    <w:rsid w:val="002567A8"/>
    <w:rsid w:val="00260ADE"/>
    <w:rsid w:val="00260CD7"/>
    <w:rsid w:val="00261AC3"/>
    <w:rsid w:val="00270450"/>
    <w:rsid w:val="002720D8"/>
    <w:rsid w:val="00276BF1"/>
    <w:rsid w:val="002776DD"/>
    <w:rsid w:val="0028724C"/>
    <w:rsid w:val="00296689"/>
    <w:rsid w:val="00297BB9"/>
    <w:rsid w:val="002A37A1"/>
    <w:rsid w:val="002B132E"/>
    <w:rsid w:val="002B157F"/>
    <w:rsid w:val="002B1C7D"/>
    <w:rsid w:val="002B30BB"/>
    <w:rsid w:val="002B33CE"/>
    <w:rsid w:val="002C5BA6"/>
    <w:rsid w:val="002D01D6"/>
    <w:rsid w:val="002D5003"/>
    <w:rsid w:val="002E0291"/>
    <w:rsid w:val="002E44EA"/>
    <w:rsid w:val="002E4FAC"/>
    <w:rsid w:val="002F1335"/>
    <w:rsid w:val="0030072B"/>
    <w:rsid w:val="003046A7"/>
    <w:rsid w:val="0030523D"/>
    <w:rsid w:val="00312727"/>
    <w:rsid w:val="0031546D"/>
    <w:rsid w:val="00316E92"/>
    <w:rsid w:val="0032218E"/>
    <w:rsid w:val="00325AA2"/>
    <w:rsid w:val="00325B67"/>
    <w:rsid w:val="00341A0B"/>
    <w:rsid w:val="003426BA"/>
    <w:rsid w:val="00343E6D"/>
    <w:rsid w:val="0036288E"/>
    <w:rsid w:val="00362FD7"/>
    <w:rsid w:val="00371FAF"/>
    <w:rsid w:val="00372150"/>
    <w:rsid w:val="00381FBD"/>
    <w:rsid w:val="00382B21"/>
    <w:rsid w:val="003833EA"/>
    <w:rsid w:val="003848D7"/>
    <w:rsid w:val="00387A82"/>
    <w:rsid w:val="00391329"/>
    <w:rsid w:val="00391C34"/>
    <w:rsid w:val="00395F1B"/>
    <w:rsid w:val="003A1563"/>
    <w:rsid w:val="003A43F9"/>
    <w:rsid w:val="003A73AC"/>
    <w:rsid w:val="003B2746"/>
    <w:rsid w:val="003C21B0"/>
    <w:rsid w:val="003C4BC5"/>
    <w:rsid w:val="003C7ACB"/>
    <w:rsid w:val="003D0936"/>
    <w:rsid w:val="003D0D41"/>
    <w:rsid w:val="003D5467"/>
    <w:rsid w:val="003E14E2"/>
    <w:rsid w:val="003E57FD"/>
    <w:rsid w:val="003F2A26"/>
    <w:rsid w:val="003F2A96"/>
    <w:rsid w:val="003F7053"/>
    <w:rsid w:val="004032A9"/>
    <w:rsid w:val="004103D4"/>
    <w:rsid w:val="00416A8B"/>
    <w:rsid w:val="00422744"/>
    <w:rsid w:val="00423BE9"/>
    <w:rsid w:val="00424213"/>
    <w:rsid w:val="0042649F"/>
    <w:rsid w:val="00430E2F"/>
    <w:rsid w:val="00434C35"/>
    <w:rsid w:val="004462C9"/>
    <w:rsid w:val="00446781"/>
    <w:rsid w:val="00450D26"/>
    <w:rsid w:val="00451613"/>
    <w:rsid w:val="00452C2D"/>
    <w:rsid w:val="00461A9F"/>
    <w:rsid w:val="00466C42"/>
    <w:rsid w:val="0046708D"/>
    <w:rsid w:val="00467B00"/>
    <w:rsid w:val="0047153E"/>
    <w:rsid w:val="004747D1"/>
    <w:rsid w:val="00475B6E"/>
    <w:rsid w:val="00482FAA"/>
    <w:rsid w:val="004836AA"/>
    <w:rsid w:val="00484126"/>
    <w:rsid w:val="00492F71"/>
    <w:rsid w:val="00493D04"/>
    <w:rsid w:val="00496752"/>
    <w:rsid w:val="004A672E"/>
    <w:rsid w:val="004A7F24"/>
    <w:rsid w:val="004B053E"/>
    <w:rsid w:val="004B06F2"/>
    <w:rsid w:val="004B56A8"/>
    <w:rsid w:val="004B7E21"/>
    <w:rsid w:val="004D16C4"/>
    <w:rsid w:val="004D6F3F"/>
    <w:rsid w:val="004E0B5A"/>
    <w:rsid w:val="004E21F5"/>
    <w:rsid w:val="004E47CD"/>
    <w:rsid w:val="004E6BFE"/>
    <w:rsid w:val="004F2BB0"/>
    <w:rsid w:val="004F68B8"/>
    <w:rsid w:val="004F7612"/>
    <w:rsid w:val="005015EA"/>
    <w:rsid w:val="00502982"/>
    <w:rsid w:val="00506BEB"/>
    <w:rsid w:val="005108CE"/>
    <w:rsid w:val="00514858"/>
    <w:rsid w:val="00515A98"/>
    <w:rsid w:val="00515C47"/>
    <w:rsid w:val="005251EE"/>
    <w:rsid w:val="005322C6"/>
    <w:rsid w:val="005347EB"/>
    <w:rsid w:val="005376E1"/>
    <w:rsid w:val="00541320"/>
    <w:rsid w:val="00553919"/>
    <w:rsid w:val="00556BDA"/>
    <w:rsid w:val="00560D1D"/>
    <w:rsid w:val="00561E5E"/>
    <w:rsid w:val="00570F0C"/>
    <w:rsid w:val="00573E4F"/>
    <w:rsid w:val="0057498A"/>
    <w:rsid w:val="0057757D"/>
    <w:rsid w:val="00582ECA"/>
    <w:rsid w:val="005875A1"/>
    <w:rsid w:val="00593698"/>
    <w:rsid w:val="00593C43"/>
    <w:rsid w:val="005A0F09"/>
    <w:rsid w:val="005A11FB"/>
    <w:rsid w:val="005A5A1B"/>
    <w:rsid w:val="005C1FE5"/>
    <w:rsid w:val="005C78F2"/>
    <w:rsid w:val="005D3705"/>
    <w:rsid w:val="005D3FF5"/>
    <w:rsid w:val="005D6D72"/>
    <w:rsid w:val="005E0379"/>
    <w:rsid w:val="005F33BA"/>
    <w:rsid w:val="00604388"/>
    <w:rsid w:val="00607871"/>
    <w:rsid w:val="00610552"/>
    <w:rsid w:val="00615B0E"/>
    <w:rsid w:val="00616586"/>
    <w:rsid w:val="00620448"/>
    <w:rsid w:val="00623490"/>
    <w:rsid w:val="0062409A"/>
    <w:rsid w:val="0062653A"/>
    <w:rsid w:val="00635C60"/>
    <w:rsid w:val="00647902"/>
    <w:rsid w:val="00654096"/>
    <w:rsid w:val="006540D2"/>
    <w:rsid w:val="00657861"/>
    <w:rsid w:val="006613EE"/>
    <w:rsid w:val="0066153E"/>
    <w:rsid w:val="006631A7"/>
    <w:rsid w:val="00663795"/>
    <w:rsid w:val="0066750F"/>
    <w:rsid w:val="006677F7"/>
    <w:rsid w:val="00667C99"/>
    <w:rsid w:val="0067015A"/>
    <w:rsid w:val="00670837"/>
    <w:rsid w:val="00686724"/>
    <w:rsid w:val="006918E1"/>
    <w:rsid w:val="00692377"/>
    <w:rsid w:val="00692D78"/>
    <w:rsid w:val="00694A83"/>
    <w:rsid w:val="00694B05"/>
    <w:rsid w:val="006A25EB"/>
    <w:rsid w:val="006B5E78"/>
    <w:rsid w:val="006B7B56"/>
    <w:rsid w:val="006C2AF0"/>
    <w:rsid w:val="006C7E98"/>
    <w:rsid w:val="006D1FF0"/>
    <w:rsid w:val="006D3BB3"/>
    <w:rsid w:val="006E3AFB"/>
    <w:rsid w:val="006E59AE"/>
    <w:rsid w:val="006F0541"/>
    <w:rsid w:val="006F7E88"/>
    <w:rsid w:val="00711F91"/>
    <w:rsid w:val="00713656"/>
    <w:rsid w:val="00716C94"/>
    <w:rsid w:val="007176B6"/>
    <w:rsid w:val="0072086A"/>
    <w:rsid w:val="00730507"/>
    <w:rsid w:val="007307A2"/>
    <w:rsid w:val="00731ED4"/>
    <w:rsid w:val="007343F6"/>
    <w:rsid w:val="00735A61"/>
    <w:rsid w:val="0074099F"/>
    <w:rsid w:val="00741389"/>
    <w:rsid w:val="0074308E"/>
    <w:rsid w:val="00744BC3"/>
    <w:rsid w:val="00745757"/>
    <w:rsid w:val="00745FE8"/>
    <w:rsid w:val="0076498B"/>
    <w:rsid w:val="00765382"/>
    <w:rsid w:val="00772F75"/>
    <w:rsid w:val="00786E36"/>
    <w:rsid w:val="0079363B"/>
    <w:rsid w:val="00794663"/>
    <w:rsid w:val="007A1455"/>
    <w:rsid w:val="007A24A2"/>
    <w:rsid w:val="007A3BE0"/>
    <w:rsid w:val="007A4C16"/>
    <w:rsid w:val="007A553C"/>
    <w:rsid w:val="007B399F"/>
    <w:rsid w:val="007B5978"/>
    <w:rsid w:val="007B66F9"/>
    <w:rsid w:val="007B7D1D"/>
    <w:rsid w:val="007C131B"/>
    <w:rsid w:val="007C306B"/>
    <w:rsid w:val="007D54F7"/>
    <w:rsid w:val="007D7510"/>
    <w:rsid w:val="00800AEC"/>
    <w:rsid w:val="00803372"/>
    <w:rsid w:val="00804C51"/>
    <w:rsid w:val="00815869"/>
    <w:rsid w:val="00832B1A"/>
    <w:rsid w:val="008336D1"/>
    <w:rsid w:val="00834093"/>
    <w:rsid w:val="00835A07"/>
    <w:rsid w:val="0084037F"/>
    <w:rsid w:val="00843221"/>
    <w:rsid w:val="00846124"/>
    <w:rsid w:val="00846D6C"/>
    <w:rsid w:val="008517D8"/>
    <w:rsid w:val="008619AA"/>
    <w:rsid w:val="008631E3"/>
    <w:rsid w:val="00866242"/>
    <w:rsid w:val="00870600"/>
    <w:rsid w:val="008802B2"/>
    <w:rsid w:val="00882A7E"/>
    <w:rsid w:val="00890486"/>
    <w:rsid w:val="00896810"/>
    <w:rsid w:val="008A2BBB"/>
    <w:rsid w:val="008A40F6"/>
    <w:rsid w:val="008A6056"/>
    <w:rsid w:val="008A7ACC"/>
    <w:rsid w:val="008B5D2B"/>
    <w:rsid w:val="008B7025"/>
    <w:rsid w:val="008C3C77"/>
    <w:rsid w:val="008C7132"/>
    <w:rsid w:val="008C7779"/>
    <w:rsid w:val="008E7E19"/>
    <w:rsid w:val="008F6F95"/>
    <w:rsid w:val="00900DE5"/>
    <w:rsid w:val="00900F1D"/>
    <w:rsid w:val="0090241F"/>
    <w:rsid w:val="00907C7D"/>
    <w:rsid w:val="00910916"/>
    <w:rsid w:val="0091227C"/>
    <w:rsid w:val="00913C09"/>
    <w:rsid w:val="009316EC"/>
    <w:rsid w:val="009416A1"/>
    <w:rsid w:val="0094322F"/>
    <w:rsid w:val="009521F1"/>
    <w:rsid w:val="00952DC0"/>
    <w:rsid w:val="00955985"/>
    <w:rsid w:val="00964118"/>
    <w:rsid w:val="00966DA8"/>
    <w:rsid w:val="00975C7B"/>
    <w:rsid w:val="00985EC7"/>
    <w:rsid w:val="00991727"/>
    <w:rsid w:val="009926FF"/>
    <w:rsid w:val="009A0752"/>
    <w:rsid w:val="009A0F9C"/>
    <w:rsid w:val="009A5AE1"/>
    <w:rsid w:val="009A6DFE"/>
    <w:rsid w:val="009A7F77"/>
    <w:rsid w:val="009B0752"/>
    <w:rsid w:val="009B3CF1"/>
    <w:rsid w:val="009C0FB0"/>
    <w:rsid w:val="009C313A"/>
    <w:rsid w:val="009C7DF8"/>
    <w:rsid w:val="009D049A"/>
    <w:rsid w:val="009D1539"/>
    <w:rsid w:val="009D5634"/>
    <w:rsid w:val="009E0DE0"/>
    <w:rsid w:val="009E216E"/>
    <w:rsid w:val="009E519A"/>
    <w:rsid w:val="009F60A5"/>
    <w:rsid w:val="00A03A85"/>
    <w:rsid w:val="00A17E5C"/>
    <w:rsid w:val="00A21DDE"/>
    <w:rsid w:val="00A24295"/>
    <w:rsid w:val="00A301E6"/>
    <w:rsid w:val="00A33712"/>
    <w:rsid w:val="00A35E4C"/>
    <w:rsid w:val="00A41923"/>
    <w:rsid w:val="00A4232B"/>
    <w:rsid w:val="00A42FAE"/>
    <w:rsid w:val="00A50F3E"/>
    <w:rsid w:val="00A52A09"/>
    <w:rsid w:val="00A55849"/>
    <w:rsid w:val="00A65018"/>
    <w:rsid w:val="00A73182"/>
    <w:rsid w:val="00A82A5C"/>
    <w:rsid w:val="00A85514"/>
    <w:rsid w:val="00A9429A"/>
    <w:rsid w:val="00A94BA8"/>
    <w:rsid w:val="00A950D1"/>
    <w:rsid w:val="00A95F87"/>
    <w:rsid w:val="00AA7AAE"/>
    <w:rsid w:val="00AB2520"/>
    <w:rsid w:val="00AB6F53"/>
    <w:rsid w:val="00AB7AFB"/>
    <w:rsid w:val="00AC37C4"/>
    <w:rsid w:val="00AC402C"/>
    <w:rsid w:val="00AC483E"/>
    <w:rsid w:val="00AC7E8C"/>
    <w:rsid w:val="00AD0BAB"/>
    <w:rsid w:val="00AD6463"/>
    <w:rsid w:val="00AE0606"/>
    <w:rsid w:val="00AE33F7"/>
    <w:rsid w:val="00AE3C61"/>
    <w:rsid w:val="00AE6BD2"/>
    <w:rsid w:val="00B01438"/>
    <w:rsid w:val="00B06FD7"/>
    <w:rsid w:val="00B17351"/>
    <w:rsid w:val="00B22B15"/>
    <w:rsid w:val="00B259A9"/>
    <w:rsid w:val="00B27323"/>
    <w:rsid w:val="00B32941"/>
    <w:rsid w:val="00B36CBB"/>
    <w:rsid w:val="00B41607"/>
    <w:rsid w:val="00B4557E"/>
    <w:rsid w:val="00B57BF8"/>
    <w:rsid w:val="00B64039"/>
    <w:rsid w:val="00B64EF2"/>
    <w:rsid w:val="00B7000F"/>
    <w:rsid w:val="00B712C5"/>
    <w:rsid w:val="00B7238B"/>
    <w:rsid w:val="00B73412"/>
    <w:rsid w:val="00B741C8"/>
    <w:rsid w:val="00B81D82"/>
    <w:rsid w:val="00B840FB"/>
    <w:rsid w:val="00BA24CD"/>
    <w:rsid w:val="00BA6F06"/>
    <w:rsid w:val="00BB0EAC"/>
    <w:rsid w:val="00BB5662"/>
    <w:rsid w:val="00BC2920"/>
    <w:rsid w:val="00BC2FE0"/>
    <w:rsid w:val="00BC46EF"/>
    <w:rsid w:val="00BD0E0E"/>
    <w:rsid w:val="00BD29FB"/>
    <w:rsid w:val="00BD2A92"/>
    <w:rsid w:val="00BD53BE"/>
    <w:rsid w:val="00BE0B7C"/>
    <w:rsid w:val="00BE6BFA"/>
    <w:rsid w:val="00BF3350"/>
    <w:rsid w:val="00BF56B1"/>
    <w:rsid w:val="00BF6107"/>
    <w:rsid w:val="00C07453"/>
    <w:rsid w:val="00C101B2"/>
    <w:rsid w:val="00C163DF"/>
    <w:rsid w:val="00C1689C"/>
    <w:rsid w:val="00C169EC"/>
    <w:rsid w:val="00C21242"/>
    <w:rsid w:val="00C24DD9"/>
    <w:rsid w:val="00C254F1"/>
    <w:rsid w:val="00C264C5"/>
    <w:rsid w:val="00C37F84"/>
    <w:rsid w:val="00C44DEC"/>
    <w:rsid w:val="00C45CDC"/>
    <w:rsid w:val="00C47F47"/>
    <w:rsid w:val="00C51115"/>
    <w:rsid w:val="00C561DD"/>
    <w:rsid w:val="00C57352"/>
    <w:rsid w:val="00C574A4"/>
    <w:rsid w:val="00C60321"/>
    <w:rsid w:val="00C8182C"/>
    <w:rsid w:val="00C81E88"/>
    <w:rsid w:val="00C935C6"/>
    <w:rsid w:val="00C94FB0"/>
    <w:rsid w:val="00C955A8"/>
    <w:rsid w:val="00C97C35"/>
    <w:rsid w:val="00CA6F76"/>
    <w:rsid w:val="00CB0AD8"/>
    <w:rsid w:val="00CB7D6B"/>
    <w:rsid w:val="00CC0A2D"/>
    <w:rsid w:val="00CC7189"/>
    <w:rsid w:val="00CD1496"/>
    <w:rsid w:val="00CD3A75"/>
    <w:rsid w:val="00CD598E"/>
    <w:rsid w:val="00CE5400"/>
    <w:rsid w:val="00CE65D9"/>
    <w:rsid w:val="00CF14FE"/>
    <w:rsid w:val="00CF3494"/>
    <w:rsid w:val="00CF75C6"/>
    <w:rsid w:val="00D17FB1"/>
    <w:rsid w:val="00D2088D"/>
    <w:rsid w:val="00D20971"/>
    <w:rsid w:val="00D213D1"/>
    <w:rsid w:val="00D21626"/>
    <w:rsid w:val="00D22CE7"/>
    <w:rsid w:val="00D2401F"/>
    <w:rsid w:val="00D41A93"/>
    <w:rsid w:val="00D46899"/>
    <w:rsid w:val="00D77FB2"/>
    <w:rsid w:val="00D823E9"/>
    <w:rsid w:val="00D87679"/>
    <w:rsid w:val="00D87E33"/>
    <w:rsid w:val="00D91726"/>
    <w:rsid w:val="00D94189"/>
    <w:rsid w:val="00D94C9D"/>
    <w:rsid w:val="00D974D2"/>
    <w:rsid w:val="00DA0837"/>
    <w:rsid w:val="00DA09D4"/>
    <w:rsid w:val="00DA3315"/>
    <w:rsid w:val="00DA4E5F"/>
    <w:rsid w:val="00DA50F1"/>
    <w:rsid w:val="00DA6F73"/>
    <w:rsid w:val="00DB0948"/>
    <w:rsid w:val="00DB2057"/>
    <w:rsid w:val="00DB3A0D"/>
    <w:rsid w:val="00DC76CB"/>
    <w:rsid w:val="00DC7B83"/>
    <w:rsid w:val="00DD074D"/>
    <w:rsid w:val="00DD07E2"/>
    <w:rsid w:val="00DD2FE2"/>
    <w:rsid w:val="00DD373E"/>
    <w:rsid w:val="00DD7428"/>
    <w:rsid w:val="00DE736F"/>
    <w:rsid w:val="00DE7AF4"/>
    <w:rsid w:val="00DF66E2"/>
    <w:rsid w:val="00E0021B"/>
    <w:rsid w:val="00E0756C"/>
    <w:rsid w:val="00E1365F"/>
    <w:rsid w:val="00E208BB"/>
    <w:rsid w:val="00E26B9B"/>
    <w:rsid w:val="00E34AC6"/>
    <w:rsid w:val="00E3609B"/>
    <w:rsid w:val="00E37682"/>
    <w:rsid w:val="00E37D5A"/>
    <w:rsid w:val="00E464E0"/>
    <w:rsid w:val="00E51997"/>
    <w:rsid w:val="00E61E58"/>
    <w:rsid w:val="00E65461"/>
    <w:rsid w:val="00E65BA6"/>
    <w:rsid w:val="00E80100"/>
    <w:rsid w:val="00E870D3"/>
    <w:rsid w:val="00E96642"/>
    <w:rsid w:val="00EA09FD"/>
    <w:rsid w:val="00EA30B0"/>
    <w:rsid w:val="00EA3BBC"/>
    <w:rsid w:val="00EA7516"/>
    <w:rsid w:val="00EB1619"/>
    <w:rsid w:val="00EB6311"/>
    <w:rsid w:val="00EB7B3A"/>
    <w:rsid w:val="00EC1FB3"/>
    <w:rsid w:val="00EC29F3"/>
    <w:rsid w:val="00EC2EBA"/>
    <w:rsid w:val="00EC4E76"/>
    <w:rsid w:val="00ED0D11"/>
    <w:rsid w:val="00EE2460"/>
    <w:rsid w:val="00EE2EB5"/>
    <w:rsid w:val="00EE428A"/>
    <w:rsid w:val="00EE7694"/>
    <w:rsid w:val="00EF370B"/>
    <w:rsid w:val="00F0377B"/>
    <w:rsid w:val="00F065A0"/>
    <w:rsid w:val="00F102A0"/>
    <w:rsid w:val="00F23122"/>
    <w:rsid w:val="00F24F0B"/>
    <w:rsid w:val="00F277A2"/>
    <w:rsid w:val="00F33EB8"/>
    <w:rsid w:val="00F359D9"/>
    <w:rsid w:val="00F3750A"/>
    <w:rsid w:val="00F405D8"/>
    <w:rsid w:val="00F42E3F"/>
    <w:rsid w:val="00F45FF8"/>
    <w:rsid w:val="00F467DD"/>
    <w:rsid w:val="00F46AAB"/>
    <w:rsid w:val="00F517FB"/>
    <w:rsid w:val="00F53D12"/>
    <w:rsid w:val="00F55A25"/>
    <w:rsid w:val="00F55A47"/>
    <w:rsid w:val="00F60731"/>
    <w:rsid w:val="00F66130"/>
    <w:rsid w:val="00F72F3F"/>
    <w:rsid w:val="00F751B5"/>
    <w:rsid w:val="00F80446"/>
    <w:rsid w:val="00F8741E"/>
    <w:rsid w:val="00F87B5B"/>
    <w:rsid w:val="00FA1FE4"/>
    <w:rsid w:val="00FA2D7B"/>
    <w:rsid w:val="00FA3AB4"/>
    <w:rsid w:val="00FA4256"/>
    <w:rsid w:val="00FA7295"/>
    <w:rsid w:val="00FB0753"/>
    <w:rsid w:val="00FB1AF6"/>
    <w:rsid w:val="00FB6990"/>
    <w:rsid w:val="00FC5401"/>
    <w:rsid w:val="00FC639F"/>
    <w:rsid w:val="00FD0326"/>
    <w:rsid w:val="00FE32CD"/>
    <w:rsid w:val="00FE7BB8"/>
    <w:rsid w:val="00FF204D"/>
    <w:rsid w:val="0477B7C5"/>
    <w:rsid w:val="063A01A6"/>
    <w:rsid w:val="183D650F"/>
    <w:rsid w:val="1ABEE2C9"/>
    <w:rsid w:val="21058877"/>
    <w:rsid w:val="22E6B30B"/>
    <w:rsid w:val="34B31137"/>
    <w:rsid w:val="3512809A"/>
    <w:rsid w:val="35F919C4"/>
    <w:rsid w:val="388B38CC"/>
    <w:rsid w:val="3D574AE9"/>
    <w:rsid w:val="5B50387A"/>
    <w:rsid w:val="5CBED8B5"/>
    <w:rsid w:val="69EE8D7D"/>
    <w:rsid w:val="6C0EB609"/>
    <w:rsid w:val="724D0C73"/>
    <w:rsid w:val="73D2ACF8"/>
    <w:rsid w:val="74177C44"/>
    <w:rsid w:val="768BF740"/>
    <w:rsid w:val="76C71A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4C16C"/>
  <w15:chartTrackingRefBased/>
  <w15:docId w15:val="{7E35F63B-BD35-4544-8FEB-55D95BE72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EB6311"/>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B41607"/>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customStyle="1"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1C41F1"/>
    <w:pPr>
      <w:framePr w:hSpace="180" w:wrap="around" w:vAnchor="text" w:hAnchor="page" w:x="2139" w:y="69"/>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EB6311"/>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framePr w:wrap="around"/>
      <w:numPr>
        <w:ilvl w:val="1"/>
      </w:numPr>
    </w:pPr>
  </w:style>
  <w:style w:type="paragraph" w:customStyle="1" w:styleId="TableAttachmentTextBullet3">
    <w:name w:val="Table/Attachment Text Bullet 3"/>
    <w:basedOn w:val="TableAttachmentTextBullet2"/>
    <w:autoRedefine/>
    <w:qFormat/>
    <w:rsid w:val="00236D18"/>
    <w:pPr>
      <w:framePr w:wrap="around"/>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Tick">
    <w:name w:val="Tick"/>
    <w:basedOn w:val="BODYTEXTELAA"/>
    <w:link w:val="TickChar"/>
    <w:qFormat/>
    <w:rsid w:val="00084B98"/>
    <w:pPr>
      <w:framePr w:hSpace="180" w:wrap="around" w:vAnchor="text" w:hAnchor="page" w:x="2139" w:y="69"/>
      <w:ind w:left="0"/>
      <w:jc w:val="center"/>
    </w:pPr>
  </w:style>
  <w:style w:type="character" w:customStyle="1" w:styleId="TickChar">
    <w:name w:val="Tick Char"/>
    <w:basedOn w:val="BODYTEXTELAAChar"/>
    <w:link w:val="Tick"/>
    <w:rsid w:val="00084B98"/>
    <w:rPr>
      <w:rFonts w:ascii="TheSansB W3 Light" w:hAnsi="TheSansB W3 Light"/>
      <w:noProof/>
      <w:sz w:val="20"/>
      <w:szCs w:val="24"/>
    </w:rPr>
  </w:style>
  <w:style w:type="paragraph" w:styleId="Revision">
    <w:name w:val="Revision"/>
    <w:hidden/>
    <w:uiPriority w:val="99"/>
    <w:semiHidden/>
    <w:rsid w:val="006B7B56"/>
    <w:pPr>
      <w:spacing w:after="0" w:line="240" w:lineRule="auto"/>
    </w:pPr>
    <w:rPr>
      <w:rFonts w:ascii="TheSansB W3 Light" w:hAnsi="TheSansB W3 Light"/>
      <w:sz w:val="20"/>
    </w:rPr>
  </w:style>
  <w:style w:type="paragraph" w:styleId="NoSpacing">
    <w:name w:val="No Spacing"/>
    <w:uiPriority w:val="1"/>
    <w:qFormat/>
    <w:rsid w:val="004D6F3F"/>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www.acecqa.gov.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image" Target="media/image7.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hyperlink" Target="https://www.acecqa.gov.au/nqf/national-quality-standard/quality-area-2-childrens-health-and-safety"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png"/><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www.education.vic.gov.au/Pages/default.aspx"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www.acecqa.gov.au" TargetMode="External"/><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hase%202\ELAA_PolicyWorks_Master_Template_no%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CB800BA99C7440CBDB3820C38DDDD03"/>
        <w:category>
          <w:name w:val="General"/>
          <w:gallery w:val="placeholder"/>
        </w:category>
        <w:types>
          <w:type w:val="bbPlcHdr"/>
        </w:types>
        <w:behaviors>
          <w:behavior w:val="content"/>
        </w:behaviors>
        <w:guid w:val="{DCAD423F-352F-42F6-8298-70436F09E168}"/>
      </w:docPartPr>
      <w:docPartBody>
        <w:p w:rsidR="007749F6" w:rsidRDefault="00D04683">
          <w:pPr>
            <w:pStyle w:val="FCB800BA99C7440CBDB3820C38DDDD03"/>
          </w:pPr>
          <w:r w:rsidRPr="00B134CF">
            <w:rPr>
              <w:rStyle w:val="PlaceholderText"/>
            </w:rPr>
            <w:t>[Company]</w:t>
          </w:r>
        </w:p>
      </w:docPartBody>
    </w:docPart>
    <w:docPart>
      <w:docPartPr>
        <w:name w:val="5DBCF0B9BA914AC1896DE1FDE77D48E0"/>
        <w:category>
          <w:name w:val="General"/>
          <w:gallery w:val="placeholder"/>
        </w:category>
        <w:types>
          <w:type w:val="bbPlcHdr"/>
        </w:types>
        <w:behaviors>
          <w:behavior w:val="content"/>
        </w:behaviors>
        <w:guid w:val="{58DA3B7D-FC6E-4B28-BCC8-1FC670B5EAEB}"/>
      </w:docPartPr>
      <w:docPartBody>
        <w:p w:rsidR="007749F6" w:rsidRDefault="00D04683">
          <w:pPr>
            <w:pStyle w:val="5DBCF0B9BA914AC1896DE1FDE77D48E0"/>
          </w:pPr>
          <w:r w:rsidRPr="00B67D49">
            <w:rPr>
              <w:rStyle w:val="PlaceholderText"/>
            </w:rPr>
            <w:t>[Company]</w:t>
          </w:r>
        </w:p>
      </w:docPartBody>
    </w:docPart>
    <w:docPart>
      <w:docPartPr>
        <w:name w:val="90A71BBFE6444B65B8FCE4CADEBAB801"/>
        <w:category>
          <w:name w:val="General"/>
          <w:gallery w:val="placeholder"/>
        </w:category>
        <w:types>
          <w:type w:val="bbPlcHdr"/>
        </w:types>
        <w:behaviors>
          <w:behavior w:val="content"/>
        </w:behaviors>
        <w:guid w:val="{ABA3FC4B-1E7C-482D-A672-39CD55C2AEA6}"/>
      </w:docPartPr>
      <w:docPartBody>
        <w:p w:rsidR="007749F6" w:rsidRDefault="00D04683">
          <w:pPr>
            <w:pStyle w:val="90A71BBFE6444B65B8FCE4CADEBAB801"/>
          </w:pPr>
          <w:r w:rsidRPr="00B134CF">
            <w:rPr>
              <w:rStyle w:val="PlaceholderText"/>
            </w:rPr>
            <w:t>[Company]</w:t>
          </w:r>
        </w:p>
      </w:docPartBody>
    </w:docPart>
    <w:docPart>
      <w:docPartPr>
        <w:name w:val="2CD7CA1B5D884175B7EC6AD8B34E5862"/>
        <w:category>
          <w:name w:val="General"/>
          <w:gallery w:val="placeholder"/>
        </w:category>
        <w:types>
          <w:type w:val="bbPlcHdr"/>
        </w:types>
        <w:behaviors>
          <w:behavior w:val="content"/>
        </w:behaviors>
        <w:guid w:val="{E2C32E0A-9EDB-4C1D-A3F3-C32D693FC060}"/>
      </w:docPartPr>
      <w:docPartBody>
        <w:p w:rsidR="00D04683" w:rsidRDefault="007749F6">
          <w:r w:rsidRPr="00243437">
            <w:rPr>
              <w:rStyle w:val="PlaceholderText"/>
            </w:rPr>
            <w:t>[Company]</w:t>
          </w:r>
        </w:p>
      </w:docPartBody>
    </w:docPart>
    <w:docPart>
      <w:docPartPr>
        <w:name w:val="811C2562BEFA4B4181291F2B0BB6B298"/>
        <w:category>
          <w:name w:val="General"/>
          <w:gallery w:val="placeholder"/>
        </w:category>
        <w:types>
          <w:type w:val="bbPlcHdr"/>
        </w:types>
        <w:behaviors>
          <w:behavior w:val="content"/>
        </w:behaviors>
        <w:guid w:val="{A7E02768-D2AA-4A94-8995-892A80B4F847}"/>
      </w:docPartPr>
      <w:docPartBody>
        <w:p w:rsidR="00D04683" w:rsidRDefault="007749F6">
          <w:r w:rsidRPr="00243437">
            <w:rPr>
              <w:rStyle w:val="PlaceholderText"/>
            </w:rPr>
            <w:t>[Company]</w:t>
          </w:r>
        </w:p>
      </w:docPartBody>
    </w:docPart>
    <w:docPart>
      <w:docPartPr>
        <w:name w:val="8B088E00260C440ABE12887C3826602A"/>
        <w:category>
          <w:name w:val="General"/>
          <w:gallery w:val="placeholder"/>
        </w:category>
        <w:types>
          <w:type w:val="bbPlcHdr"/>
        </w:types>
        <w:behaviors>
          <w:behavior w:val="content"/>
        </w:behaviors>
        <w:guid w:val="{86F8ECF2-22FE-4B5E-BBCC-D014CE2E090C}"/>
      </w:docPartPr>
      <w:docPartBody>
        <w:p w:rsidR="00D04683" w:rsidRDefault="00D04683">
          <w:r w:rsidRPr="00243437">
            <w:rPr>
              <w:rStyle w:val="PlaceholderText"/>
            </w:rPr>
            <w:t>[Company]</w:t>
          </w:r>
        </w:p>
      </w:docPartBody>
    </w:docPart>
    <w:docPart>
      <w:docPartPr>
        <w:name w:val="1EFBF4DD9CF74961BEC407612582969D"/>
        <w:category>
          <w:name w:val="General"/>
          <w:gallery w:val="placeholder"/>
        </w:category>
        <w:types>
          <w:type w:val="bbPlcHdr"/>
        </w:types>
        <w:behaviors>
          <w:behavior w:val="content"/>
        </w:behaviors>
        <w:guid w:val="{90FE2317-ECA0-4169-93A3-A5178530CCA8}"/>
      </w:docPartPr>
      <w:docPartBody>
        <w:p w:rsidR="00D04683" w:rsidRDefault="00D04683">
          <w:r w:rsidRPr="00243437">
            <w:rPr>
              <w:rStyle w:val="PlaceholderText"/>
            </w:rPr>
            <w:t>[Company]</w:t>
          </w:r>
        </w:p>
      </w:docPartBody>
    </w:docPart>
    <w:docPart>
      <w:docPartPr>
        <w:name w:val="052720CB98094E309B9427F8CB667068"/>
        <w:category>
          <w:name w:val="General"/>
          <w:gallery w:val="placeholder"/>
        </w:category>
        <w:types>
          <w:type w:val="bbPlcHdr"/>
        </w:types>
        <w:behaviors>
          <w:behavior w:val="content"/>
        </w:behaviors>
        <w:guid w:val="{C6595759-2426-45D7-931A-A33233819A4E}"/>
      </w:docPartPr>
      <w:docPartBody>
        <w:p w:rsidR="00D04683" w:rsidRDefault="00D04683">
          <w:r w:rsidRPr="00243437">
            <w:rPr>
              <w:rStyle w:val="PlaceholderText"/>
            </w:rPr>
            <w:t>[Company]</w:t>
          </w:r>
        </w:p>
      </w:docPartBody>
    </w:docPart>
    <w:docPart>
      <w:docPartPr>
        <w:name w:val="5C1BDCDD531849E68749D275FDE5B619"/>
        <w:category>
          <w:name w:val="General"/>
          <w:gallery w:val="placeholder"/>
        </w:category>
        <w:types>
          <w:type w:val="bbPlcHdr"/>
        </w:types>
        <w:behaviors>
          <w:behavior w:val="content"/>
        </w:behaviors>
        <w:guid w:val="{F134B862-64FC-4310-8B0A-173480339978}"/>
      </w:docPartPr>
      <w:docPartBody>
        <w:p w:rsidR="00D04683" w:rsidRDefault="00D04683" w:rsidP="00D04683">
          <w:pPr>
            <w:pStyle w:val="5C1BDCDD531849E68749D275FDE5B619"/>
          </w:pPr>
          <w:r w:rsidRPr="00243437">
            <w:rPr>
              <w:rStyle w:val="PlaceholderText"/>
            </w:rPr>
            <w:t>[Company]</w:t>
          </w:r>
        </w:p>
      </w:docPartBody>
    </w:docPart>
    <w:docPart>
      <w:docPartPr>
        <w:name w:val="1BA726507B4C4A3397B5A835F3E940D4"/>
        <w:category>
          <w:name w:val="General"/>
          <w:gallery w:val="placeholder"/>
        </w:category>
        <w:types>
          <w:type w:val="bbPlcHdr"/>
        </w:types>
        <w:behaviors>
          <w:behavior w:val="content"/>
        </w:behaviors>
        <w:guid w:val="{D9AC5C0B-425E-48D1-9232-97D45E4B3C13}"/>
      </w:docPartPr>
      <w:docPartBody>
        <w:p w:rsidR="00D04683" w:rsidRDefault="00D04683">
          <w:r w:rsidRPr="00243437">
            <w:rPr>
              <w:rStyle w:val="PlaceholderText"/>
            </w:rPr>
            <w:t>[Company]</w:t>
          </w:r>
        </w:p>
      </w:docPartBody>
    </w:docPart>
    <w:docPart>
      <w:docPartPr>
        <w:name w:val="15B9A999371743718E03623EE834BFE1"/>
        <w:category>
          <w:name w:val="General"/>
          <w:gallery w:val="placeholder"/>
        </w:category>
        <w:types>
          <w:type w:val="bbPlcHdr"/>
        </w:types>
        <w:behaviors>
          <w:behavior w:val="content"/>
        </w:behaviors>
        <w:guid w:val="{719FD5D9-F6E2-4242-9B31-D0FB9D522018}"/>
      </w:docPartPr>
      <w:docPartBody>
        <w:p w:rsidR="00D04683" w:rsidRDefault="00D04683">
          <w:r w:rsidRPr="00243437">
            <w:rPr>
              <w:rStyle w:val="PlaceholderText"/>
            </w:rPr>
            <w:t>[Company]</w:t>
          </w:r>
        </w:p>
      </w:docPartBody>
    </w:docPart>
    <w:docPart>
      <w:docPartPr>
        <w:name w:val="1134A99884EF40CA90C1F1DBA3452639"/>
        <w:category>
          <w:name w:val="General"/>
          <w:gallery w:val="placeholder"/>
        </w:category>
        <w:types>
          <w:type w:val="bbPlcHdr"/>
        </w:types>
        <w:behaviors>
          <w:behavior w:val="content"/>
        </w:behaviors>
        <w:guid w:val="{2E1C3592-740D-4423-8070-E35C00DA2BC5}"/>
      </w:docPartPr>
      <w:docPartBody>
        <w:p w:rsidR="00D04683" w:rsidRDefault="00D04683" w:rsidP="00D04683">
          <w:pPr>
            <w:pStyle w:val="1134A99884EF40CA90C1F1DBA3452639"/>
          </w:pPr>
          <w:r w:rsidRPr="00243437">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0F5"/>
    <w:rsid w:val="001D70F5"/>
    <w:rsid w:val="007749F6"/>
    <w:rsid w:val="00781C8A"/>
    <w:rsid w:val="00A111DD"/>
    <w:rsid w:val="00D046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4683"/>
    <w:rPr>
      <w:color w:val="808080"/>
    </w:rPr>
  </w:style>
  <w:style w:type="paragraph" w:customStyle="1" w:styleId="5C1BDCDD531849E68749D275FDE5B619">
    <w:name w:val="5C1BDCDD531849E68749D275FDE5B619"/>
    <w:rsid w:val="00D04683"/>
  </w:style>
  <w:style w:type="paragraph" w:customStyle="1" w:styleId="FCB800BA99C7440CBDB3820C38DDDD03">
    <w:name w:val="FCB800BA99C7440CBDB3820C38DDDD03"/>
  </w:style>
  <w:style w:type="paragraph" w:customStyle="1" w:styleId="5DBCF0B9BA914AC1896DE1FDE77D48E0">
    <w:name w:val="5DBCF0B9BA914AC1896DE1FDE77D48E0"/>
  </w:style>
  <w:style w:type="paragraph" w:customStyle="1" w:styleId="90A71BBFE6444B65B8FCE4CADEBAB801">
    <w:name w:val="90A71BBFE6444B65B8FCE4CADEBAB801"/>
  </w:style>
  <w:style w:type="paragraph" w:customStyle="1" w:styleId="1134A99884EF40CA90C1F1DBA3452639">
    <w:name w:val="1134A99884EF40CA90C1F1DBA3452639"/>
    <w:rsid w:val="00D046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6" ma:contentTypeDescription="Create a new document." ma:contentTypeScope="" ma:versionID="f338f00a18fc99ab25279db0092776c2">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8159acf830666c26b30bb14e76300a4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3C71C-EBD0-4C58-8D18-A6EF1FD3C3DE}">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2.xml><?xml version="1.0" encoding="utf-8"?>
<ds:datastoreItem xmlns:ds="http://schemas.openxmlformats.org/officeDocument/2006/customXml" ds:itemID="{CC19414F-FDBC-4FA2-A5CF-30C7880A6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058972-5573-438C-A22A-C528AAB3A12B}">
  <ds:schemaRefs>
    <ds:schemaRef ds:uri="http://schemas.microsoft.com/sharepoint/v3/contenttype/forms"/>
  </ds:schemaRefs>
</ds:datastoreItem>
</file>

<file path=customXml/itemProps4.xml><?xml version="1.0" encoding="utf-8"?>
<ds:datastoreItem xmlns:ds="http://schemas.openxmlformats.org/officeDocument/2006/customXml" ds:itemID="{D1FC98BF-0027-42CF-BEBF-A0219A871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ELAA_PolicyWorks_Master_Template_no attachment</Template>
  <TotalTime>0</TotalTime>
  <Pages>5</Pages>
  <Words>1749</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Safe Arrival of Children</vt:lpstr>
    </vt:vector>
  </TitlesOfParts>
  <Company>Keon Park Kindergarten Inc.</Company>
  <LinksUpToDate>false</LinksUpToDate>
  <CharactersWithSpaces>11696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Arrival of Children</dc:title>
  <dc:subject/>
  <dc:creator>ELAA</dc:creator>
  <cp:keywords/>
  <dc:description/>
  <cp:lastModifiedBy>John Guzzardi</cp:lastModifiedBy>
  <cp:revision>2</cp:revision>
  <dcterms:created xsi:type="dcterms:W3CDTF">2024-09-04T02:34:00Z</dcterms:created>
  <dcterms:modified xsi:type="dcterms:W3CDTF">2024-09-04T02:34:00Z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